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283"/>
        <w:gridCol w:w="6378"/>
        <w:gridCol w:w="2126"/>
      </w:tblGrid>
      <w:tr w:rsidR="00AC3243" w:rsidTr="00AC3243">
        <w:tc>
          <w:tcPr>
            <w:tcW w:w="1527" w:type="dxa"/>
            <w:tcBorders>
              <w:top w:val="single" w:sz="4" w:space="0" w:color="000000"/>
              <w:left w:val="single" w:sz="4" w:space="0" w:color="000000"/>
              <w:bottom w:val="single" w:sz="4" w:space="0" w:color="000000"/>
              <w:right w:val="nil"/>
            </w:tcBorders>
            <w:hideMark/>
          </w:tcPr>
          <w:p w:rsidR="00AC3243" w:rsidRPr="00A11E73" w:rsidRDefault="00AC3243" w:rsidP="00AC3243">
            <w:pPr>
              <w:pStyle w:val="Footer"/>
              <w:rPr>
                <w:rFonts w:ascii="Times New Roman" w:hAnsi="Times New Roman"/>
                <w:sz w:val="24"/>
                <w:szCs w:val="24"/>
              </w:rPr>
            </w:pPr>
            <w:r>
              <w:br w:type="page"/>
            </w:r>
            <w:r w:rsidRPr="00A11E73">
              <w:rPr>
                <w:rFonts w:ascii="Times New Roman" w:hAnsi="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C3243" w:rsidRDefault="00DE52BA" w:rsidP="00AC3243">
            <w:pPr>
              <w:pStyle w:val="Footer"/>
              <w:tabs>
                <w:tab w:val="clear" w:pos="4680"/>
                <w:tab w:val="clear" w:pos="9360"/>
                <w:tab w:val="left" w:pos="1851"/>
              </w:tabs>
              <w:rPr>
                <w:rFonts w:ascii="Times New Roman" w:hAnsi="Times New Roman"/>
                <w:sz w:val="24"/>
                <w:szCs w:val="24"/>
              </w:rPr>
            </w:pPr>
            <w:r>
              <w:rPr>
                <w:rFonts w:ascii="Times New Roman" w:hAnsi="Times New Roman"/>
                <w:sz w:val="24"/>
                <w:szCs w:val="24"/>
              </w:rPr>
              <w:t>Mercusuar</w:t>
            </w:r>
          </w:p>
        </w:tc>
        <w:tc>
          <w:tcPr>
            <w:tcW w:w="2126" w:type="dxa"/>
            <w:vMerge w:val="restart"/>
            <w:tcBorders>
              <w:top w:val="single" w:sz="4" w:space="0" w:color="000000"/>
              <w:left w:val="nil"/>
              <w:right w:val="single" w:sz="4" w:space="0" w:color="000000"/>
            </w:tcBorders>
            <w:vAlign w:val="center"/>
          </w:tcPr>
          <w:p w:rsidR="00AC3243" w:rsidRDefault="00AC3243" w:rsidP="00AC3243">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Kasubaud</w:t>
            </w:r>
          </w:p>
          <w:p w:rsidR="00643D46" w:rsidRDefault="00AC3243" w:rsidP="00643D46">
            <w:pPr>
              <w:pStyle w:val="Footer"/>
              <w:tabs>
                <w:tab w:val="clear" w:pos="4680"/>
                <w:tab w:val="clear" w:pos="9360"/>
                <w:tab w:val="left" w:pos="1851"/>
              </w:tabs>
              <w:jc w:val="center"/>
              <w:rPr>
                <w:rFonts w:ascii="Times New Roman" w:hAnsi="Times New Roman"/>
                <w:sz w:val="24"/>
                <w:szCs w:val="24"/>
              </w:rPr>
            </w:pPr>
            <w:r>
              <w:rPr>
                <w:rFonts w:ascii="Times New Roman" w:hAnsi="Times New Roman"/>
                <w:sz w:val="24"/>
                <w:szCs w:val="24"/>
              </w:rPr>
              <w:t>Sulteng  I</w:t>
            </w:r>
          </w:p>
        </w:tc>
      </w:tr>
      <w:tr w:rsidR="00AC3243" w:rsidTr="00AC3243">
        <w:tc>
          <w:tcPr>
            <w:tcW w:w="1527" w:type="dxa"/>
            <w:tcBorders>
              <w:top w:val="single" w:sz="4" w:space="0" w:color="000000"/>
              <w:left w:val="single" w:sz="4" w:space="0" w:color="000000"/>
              <w:bottom w:val="single" w:sz="4" w:space="0" w:color="000000"/>
              <w:right w:val="nil"/>
            </w:tcBorders>
            <w:hideMark/>
          </w:tcPr>
          <w:p w:rsidR="00AC3243" w:rsidRDefault="00AC3243" w:rsidP="00AC3243">
            <w:pPr>
              <w:pStyle w:val="Footer"/>
              <w:rPr>
                <w:rFonts w:ascii="Times New Roman" w:hAnsi="Times New Roman"/>
                <w:sz w:val="24"/>
                <w:szCs w:val="24"/>
              </w:rPr>
            </w:pPr>
            <w:r>
              <w:rPr>
                <w:rFonts w:ascii="Times New Roman" w:hAnsi="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C3243" w:rsidRDefault="00DE52BA" w:rsidP="00CE75F9">
            <w:pPr>
              <w:pStyle w:val="Footer"/>
              <w:rPr>
                <w:rFonts w:ascii="Times New Roman" w:hAnsi="Times New Roman"/>
                <w:sz w:val="24"/>
                <w:szCs w:val="24"/>
              </w:rPr>
            </w:pPr>
            <w:r>
              <w:rPr>
                <w:rFonts w:ascii="Times New Roman" w:hAnsi="Times New Roman"/>
                <w:sz w:val="24"/>
                <w:szCs w:val="24"/>
              </w:rPr>
              <w:t>Rabu, 19</w:t>
            </w:r>
            <w:r w:rsidR="00AC3243">
              <w:rPr>
                <w:rFonts w:ascii="Times New Roman" w:hAnsi="Times New Roman"/>
                <w:sz w:val="24"/>
                <w:szCs w:val="24"/>
              </w:rPr>
              <w:t xml:space="preserve"> Oktober </w:t>
            </w:r>
            <w:r w:rsidR="00782DA7">
              <w:rPr>
                <w:rFonts w:ascii="Times New Roman" w:hAnsi="Times New Roman"/>
                <w:sz w:val="24"/>
                <w:szCs w:val="24"/>
              </w:rPr>
              <w:t xml:space="preserve"> </w:t>
            </w:r>
            <w:r w:rsidR="006A19A4">
              <w:rPr>
                <w:rFonts w:ascii="Times New Roman" w:hAnsi="Times New Roman"/>
                <w:sz w:val="24"/>
                <w:szCs w:val="24"/>
              </w:rPr>
              <w:t>2011</w:t>
            </w:r>
          </w:p>
        </w:tc>
        <w:tc>
          <w:tcPr>
            <w:tcW w:w="2126" w:type="dxa"/>
            <w:vMerge/>
            <w:tcBorders>
              <w:left w:val="nil"/>
              <w:right w:val="single" w:sz="4" w:space="0" w:color="000000"/>
            </w:tcBorders>
          </w:tcPr>
          <w:p w:rsidR="00AC3243" w:rsidRDefault="00AC3243" w:rsidP="00AC3243">
            <w:pPr>
              <w:pStyle w:val="Footer"/>
              <w:rPr>
                <w:rFonts w:ascii="Times New Roman" w:hAnsi="Times New Roman"/>
                <w:sz w:val="24"/>
                <w:szCs w:val="24"/>
              </w:rPr>
            </w:pPr>
          </w:p>
        </w:tc>
      </w:tr>
      <w:tr w:rsidR="00AC3243" w:rsidTr="00AC3243">
        <w:trPr>
          <w:trHeight w:val="266"/>
        </w:trPr>
        <w:tc>
          <w:tcPr>
            <w:tcW w:w="1527" w:type="dxa"/>
            <w:tcBorders>
              <w:top w:val="single" w:sz="4" w:space="0" w:color="000000"/>
              <w:left w:val="single" w:sz="4" w:space="0" w:color="000000"/>
              <w:bottom w:val="single" w:sz="4" w:space="0" w:color="000000"/>
              <w:right w:val="nil"/>
            </w:tcBorders>
            <w:hideMark/>
          </w:tcPr>
          <w:p w:rsidR="00AC3243" w:rsidRDefault="00AC3243" w:rsidP="00AC3243">
            <w:pPr>
              <w:pStyle w:val="Footer"/>
              <w:rPr>
                <w:rFonts w:ascii="Times New Roman" w:hAnsi="Times New Roman"/>
                <w:sz w:val="24"/>
                <w:szCs w:val="24"/>
              </w:rPr>
            </w:pPr>
            <w:r>
              <w:rPr>
                <w:rFonts w:ascii="Times New Roman" w:hAnsi="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86ED1" w:rsidRPr="00254396" w:rsidRDefault="00011549" w:rsidP="00347C32">
            <w:pPr>
              <w:pStyle w:val="Footer"/>
              <w:rPr>
                <w:rFonts w:ascii="Times New Roman" w:hAnsi="Times New Roman"/>
                <w:sz w:val="24"/>
                <w:szCs w:val="24"/>
              </w:rPr>
            </w:pPr>
            <w:r>
              <w:rPr>
                <w:rFonts w:ascii="Times New Roman" w:hAnsi="Times New Roman"/>
                <w:sz w:val="24"/>
                <w:szCs w:val="24"/>
              </w:rPr>
              <w:t xml:space="preserve">Halaman </w:t>
            </w:r>
            <w:r w:rsidR="00347C32">
              <w:rPr>
                <w:rFonts w:ascii="Times New Roman" w:hAnsi="Times New Roman"/>
                <w:sz w:val="24"/>
                <w:szCs w:val="24"/>
              </w:rPr>
              <w:t>7</w:t>
            </w:r>
            <w:r w:rsidR="00D16158">
              <w:rPr>
                <w:rFonts w:ascii="Times New Roman" w:hAnsi="Times New Roman"/>
                <w:sz w:val="24"/>
                <w:szCs w:val="24"/>
              </w:rPr>
              <w:t xml:space="preserve"> </w:t>
            </w:r>
            <w:r w:rsidR="00DE52BA">
              <w:rPr>
                <w:rFonts w:ascii="Times New Roman" w:hAnsi="Times New Roman"/>
                <w:sz w:val="24"/>
                <w:szCs w:val="24"/>
              </w:rPr>
              <w:t xml:space="preserve">Kolom </w:t>
            </w:r>
            <w:r w:rsidR="00347C32">
              <w:rPr>
                <w:rFonts w:ascii="Times New Roman" w:hAnsi="Times New Roman"/>
                <w:sz w:val="24"/>
                <w:szCs w:val="24"/>
              </w:rPr>
              <w:t xml:space="preserve"> 1-5 </w:t>
            </w:r>
          </w:p>
        </w:tc>
        <w:tc>
          <w:tcPr>
            <w:tcW w:w="2126" w:type="dxa"/>
            <w:vMerge/>
            <w:tcBorders>
              <w:left w:val="nil"/>
              <w:right w:val="single" w:sz="4" w:space="0" w:color="000000"/>
            </w:tcBorders>
          </w:tcPr>
          <w:p w:rsidR="00AC3243" w:rsidRDefault="00AC3243" w:rsidP="00AC3243">
            <w:pPr>
              <w:pStyle w:val="Footer"/>
              <w:rPr>
                <w:rFonts w:ascii="Times New Roman" w:hAnsi="Times New Roman"/>
                <w:sz w:val="24"/>
                <w:szCs w:val="24"/>
              </w:rPr>
            </w:pPr>
          </w:p>
        </w:tc>
      </w:tr>
      <w:tr w:rsidR="00AC3243" w:rsidTr="00AC3243">
        <w:trPr>
          <w:trHeight w:val="272"/>
        </w:trPr>
        <w:tc>
          <w:tcPr>
            <w:tcW w:w="1527" w:type="dxa"/>
            <w:tcBorders>
              <w:top w:val="single" w:sz="4" w:space="0" w:color="000000"/>
              <w:left w:val="single" w:sz="4" w:space="0" w:color="000000"/>
              <w:bottom w:val="single" w:sz="4" w:space="0" w:color="000000"/>
              <w:right w:val="nil"/>
            </w:tcBorders>
            <w:hideMark/>
          </w:tcPr>
          <w:p w:rsidR="00AC3243" w:rsidRDefault="00AC3243" w:rsidP="00AC3243">
            <w:pPr>
              <w:pStyle w:val="Footer"/>
              <w:rPr>
                <w:rFonts w:ascii="Times New Roman" w:hAnsi="Times New Roman"/>
                <w:sz w:val="24"/>
                <w:szCs w:val="24"/>
              </w:rPr>
            </w:pPr>
            <w:r>
              <w:rPr>
                <w:rFonts w:ascii="Times New Roman" w:hAnsi="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AC3243" w:rsidRDefault="00AC3243" w:rsidP="00AC3243">
            <w:pPr>
              <w:pStyle w:val="Footer"/>
              <w:rPr>
                <w:rFonts w:ascii="Times New Roman" w:hAnsi="Times New Roman"/>
                <w:sz w:val="24"/>
                <w:szCs w:val="24"/>
              </w:rPr>
            </w:pPr>
            <w:r>
              <w:rPr>
                <w:rFonts w:ascii="Times New Roman" w:hAnsi="Times New Roman"/>
                <w:sz w:val="24"/>
                <w:szCs w:val="24"/>
              </w:rPr>
              <w:t>:</w:t>
            </w:r>
          </w:p>
        </w:tc>
        <w:tc>
          <w:tcPr>
            <w:tcW w:w="6378" w:type="dxa"/>
            <w:tcBorders>
              <w:top w:val="single" w:sz="4" w:space="0" w:color="000000"/>
              <w:left w:val="nil"/>
              <w:bottom w:val="single" w:sz="4" w:space="0" w:color="000000"/>
              <w:right w:val="single" w:sz="4" w:space="0" w:color="000000"/>
            </w:tcBorders>
            <w:hideMark/>
          </w:tcPr>
          <w:p w:rsidR="00AC3243" w:rsidRDefault="00347C32" w:rsidP="00A41204">
            <w:pPr>
              <w:pStyle w:val="Footer"/>
              <w:rPr>
                <w:rFonts w:ascii="Times New Roman" w:hAnsi="Times New Roman"/>
                <w:sz w:val="24"/>
                <w:szCs w:val="24"/>
              </w:rPr>
            </w:pPr>
            <w:r>
              <w:rPr>
                <w:rFonts w:ascii="Times New Roman" w:hAnsi="Times New Roman"/>
                <w:sz w:val="24"/>
                <w:szCs w:val="24"/>
              </w:rPr>
              <w:t>Provinsi Sulteng</w:t>
            </w:r>
          </w:p>
        </w:tc>
        <w:tc>
          <w:tcPr>
            <w:tcW w:w="2126" w:type="dxa"/>
            <w:vMerge/>
            <w:tcBorders>
              <w:left w:val="nil"/>
              <w:bottom w:val="single" w:sz="4" w:space="0" w:color="000000"/>
              <w:right w:val="single" w:sz="4" w:space="0" w:color="000000"/>
            </w:tcBorders>
          </w:tcPr>
          <w:p w:rsidR="00AC3243" w:rsidRDefault="00AC3243" w:rsidP="00AC3243">
            <w:pPr>
              <w:pStyle w:val="Footer"/>
              <w:rPr>
                <w:rFonts w:ascii="Times New Roman" w:hAnsi="Times New Roman"/>
                <w:sz w:val="24"/>
                <w:szCs w:val="24"/>
              </w:rPr>
            </w:pPr>
          </w:p>
        </w:tc>
      </w:tr>
    </w:tbl>
    <w:p w:rsidR="001A5B1C" w:rsidRDefault="001A5B1C">
      <w:pPr>
        <w:rPr>
          <w:rFonts w:ascii="Times New Roman" w:eastAsia="Times New Roman" w:hAnsi="Times New Roman"/>
          <w:snapToGrid w:val="0"/>
          <w:color w:val="000000"/>
          <w:w w:val="0"/>
          <w:sz w:val="0"/>
          <w:szCs w:val="0"/>
          <w:u w:color="000000"/>
          <w:bdr w:val="none" w:sz="0" w:space="0" w:color="000000"/>
          <w:shd w:val="clear" w:color="000000" w:fill="000000"/>
        </w:rPr>
      </w:pPr>
    </w:p>
    <w:p w:rsidR="00BF5FDA" w:rsidRDefault="00BF5FDA" w:rsidP="00DB1206">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p>
    <w:p w:rsidR="00DB1206" w:rsidRDefault="00DB1206" w:rsidP="00DB1206">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p>
    <w:p w:rsidR="00DB1206" w:rsidRDefault="00A901ED" w:rsidP="00DB1206">
      <w:pPr>
        <w:tabs>
          <w:tab w:val="left" w:pos="2078"/>
        </w:tabs>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eastAsia="Times New Roman" w:hAnsi="Times New Roman"/>
          <w:noProof/>
          <w:color w:val="000000"/>
          <w:sz w:val="0"/>
          <w:szCs w:val="0"/>
          <w:u w:color="000000"/>
        </w:rPr>
        <w:drawing>
          <wp:anchor distT="0" distB="0" distL="114300" distR="114300" simplePos="0" relativeHeight="251663360" behindDoc="1" locked="0" layoutInCell="1" allowOverlap="1">
            <wp:simplePos x="0" y="0"/>
            <wp:positionH relativeFrom="column">
              <wp:posOffset>3810</wp:posOffset>
            </wp:positionH>
            <wp:positionV relativeFrom="paragraph">
              <wp:posOffset>270510</wp:posOffset>
            </wp:positionV>
            <wp:extent cx="6205220" cy="5199380"/>
            <wp:effectExtent l="19050" t="0" r="5080" b="0"/>
            <wp:wrapTight wrapText="bothSides">
              <wp:wrapPolygon edited="0">
                <wp:start x="-66" y="0"/>
                <wp:lineTo x="-66" y="21526"/>
                <wp:lineTo x="21618" y="21526"/>
                <wp:lineTo x="21618" y="0"/>
                <wp:lineTo x="-66" y="0"/>
              </wp:wrapPolygon>
            </wp:wrapTight>
            <wp:docPr id="19" name="Picture 19" descr="C:\Weekly News Monitoring\Oktober 19 Mercusuar-Direksi PD Sulteng Terancam Disanksi (P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Weekly News Monitoring\Oktober 19 Mercusuar-Direksi PD Sulteng Terancam Disanksi (Prov).jpg"/>
                    <pic:cNvPicPr>
                      <a:picLocks noChangeAspect="1" noChangeArrowheads="1"/>
                    </pic:cNvPicPr>
                  </pic:nvPicPr>
                  <pic:blipFill>
                    <a:blip r:embed="rId5" cstate="print">
                      <a:lum contrast="20000"/>
                    </a:blip>
                    <a:srcRect t="1096"/>
                    <a:stretch>
                      <a:fillRect/>
                    </a:stretch>
                  </pic:blipFill>
                  <pic:spPr bwMode="auto">
                    <a:xfrm>
                      <a:off x="0" y="0"/>
                      <a:ext cx="6205220" cy="5199380"/>
                    </a:xfrm>
                    <a:prstGeom prst="rect">
                      <a:avLst/>
                    </a:prstGeom>
                    <a:noFill/>
                    <a:ln w="9525">
                      <a:noFill/>
                      <a:miter lim="800000"/>
                      <a:headEnd/>
                      <a:tailEnd/>
                    </a:ln>
                  </pic:spPr>
                </pic:pic>
              </a:graphicData>
            </a:graphic>
          </wp:anchor>
        </w:drawing>
      </w:r>
    </w:p>
    <w:p w:rsidR="00205846" w:rsidRDefault="00205846" w:rsidP="001A4DE6">
      <w:pPr>
        <w:spacing w:after="200" w:afterAutospacing="0" w:line="276" w:lineRule="auto"/>
        <w:rPr>
          <w:noProof/>
        </w:rPr>
      </w:pPr>
    </w:p>
    <w:p w:rsidR="00205846" w:rsidRPr="00205846" w:rsidRDefault="00205846" w:rsidP="00205846"/>
    <w:p w:rsidR="00205846" w:rsidRPr="00205846" w:rsidRDefault="00205846" w:rsidP="00205846">
      <w:pPr>
        <w:tabs>
          <w:tab w:val="left" w:pos="3210"/>
        </w:tabs>
      </w:pPr>
      <w:r>
        <w:tab/>
        <w:t xml:space="preserve">Kinerja direksi Perusahaan Daerah (PD) Sulteng terus menuai sorotan. Dari tahun ke tahun, hanya membebani dan malah hanya merugikan keuangan daerah. Atas dasar itu, jajaran direksi PD Sulteng terancam dikenakan sanksi. </w:t>
      </w:r>
    </w:p>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205846" w:rsidRPr="00205846" w:rsidRDefault="00205846" w:rsidP="00205846"/>
    <w:p w:rsidR="00EE7A8F" w:rsidRPr="00205846" w:rsidRDefault="00EE7A8F" w:rsidP="00205846">
      <w:pPr>
        <w:sectPr w:rsidR="00EE7A8F" w:rsidRPr="00205846" w:rsidSect="00347C32">
          <w:pgSz w:w="12240" w:h="15840"/>
          <w:pgMar w:top="1134" w:right="1134" w:bottom="1134" w:left="1134" w:header="720" w:footer="720" w:gutter="0"/>
          <w:cols w:space="720"/>
          <w:docGrid w:linePitch="360"/>
        </w:sectPr>
      </w:pPr>
    </w:p>
    <w:p w:rsidR="00EE7A8F" w:rsidRDefault="00EE7A8F" w:rsidP="001A4DE6">
      <w:pPr>
        <w:spacing w:after="200" w:afterAutospacing="0" w:line="276" w:lineRule="auto"/>
        <w:rPr>
          <w:noProof/>
        </w:rPr>
        <w:sectPr w:rsidR="00EE7A8F" w:rsidSect="00EE7A8F">
          <w:pgSz w:w="12240" w:h="15840"/>
          <w:pgMar w:top="1134" w:right="1134" w:bottom="1134" w:left="1134" w:header="720" w:footer="720" w:gutter="0"/>
          <w:cols w:space="720"/>
          <w:docGrid w:linePitch="360"/>
        </w:sectPr>
      </w:pPr>
    </w:p>
    <w:p w:rsidR="00727F07" w:rsidRDefault="00727F07"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pPr>
        <w:spacing w:after="200" w:afterAutospacing="0" w:line="276" w:lineRule="auto"/>
        <w:rPr>
          <w:noProof/>
        </w:rPr>
      </w:pPr>
      <w:r>
        <w:rPr>
          <w:noProof/>
        </w:rPr>
        <w:br w:type="page"/>
      </w: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pPr>
    </w:p>
    <w:p w:rsidR="00EE7A8F" w:rsidRDefault="00EE7A8F" w:rsidP="001A4DE6">
      <w:pPr>
        <w:spacing w:after="200" w:afterAutospacing="0" w:line="276" w:lineRule="auto"/>
        <w:rPr>
          <w:noProof/>
        </w:rPr>
        <w:sectPr w:rsidR="00EE7A8F" w:rsidSect="00EE7A8F">
          <w:pgSz w:w="12240" w:h="15840"/>
          <w:pgMar w:top="1134" w:right="1134" w:bottom="1134" w:left="1134" w:header="720" w:footer="720" w:gutter="0"/>
          <w:cols w:space="720"/>
          <w:docGrid w:linePitch="360"/>
        </w:sectPr>
      </w:pPr>
    </w:p>
    <w:p w:rsidR="00EE7A8F" w:rsidRDefault="00EE7A8F"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727F07" w:rsidRDefault="00727F07" w:rsidP="001A4DE6">
      <w:pPr>
        <w:spacing w:after="200" w:afterAutospacing="0" w:line="276" w:lineRule="auto"/>
        <w:rPr>
          <w:noProof/>
        </w:rPr>
      </w:pPr>
    </w:p>
    <w:p w:rsidR="00BF5FDA" w:rsidRPr="00BF5FDA" w:rsidRDefault="00BF5FDA" w:rsidP="001A4DE6">
      <w:pPr>
        <w:spacing w:after="200" w:afterAutospacing="0" w:line="276" w:lineRule="auto"/>
      </w:pPr>
    </w:p>
    <w:sectPr w:rsidR="00BF5FDA" w:rsidRPr="00BF5FDA" w:rsidSect="00EE7A8F">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autoHyphenation/>
  <w:drawingGridHorizontalSpacing w:val="110"/>
  <w:displayHorizontalDrawingGridEvery w:val="2"/>
  <w:characterSpacingControl w:val="doNotCompress"/>
  <w:compat/>
  <w:rsids>
    <w:rsidRoot w:val="00B62ED1"/>
    <w:rsid w:val="00011549"/>
    <w:rsid w:val="000256A0"/>
    <w:rsid w:val="000467E6"/>
    <w:rsid w:val="0010116E"/>
    <w:rsid w:val="00106B7B"/>
    <w:rsid w:val="001471FB"/>
    <w:rsid w:val="00157FDA"/>
    <w:rsid w:val="001617B9"/>
    <w:rsid w:val="0016530A"/>
    <w:rsid w:val="001907B8"/>
    <w:rsid w:val="00190A31"/>
    <w:rsid w:val="001A4DE6"/>
    <w:rsid w:val="001A5B1C"/>
    <w:rsid w:val="00205846"/>
    <w:rsid w:val="00227D03"/>
    <w:rsid w:val="00254396"/>
    <w:rsid w:val="002552AC"/>
    <w:rsid w:val="002601CE"/>
    <w:rsid w:val="00263CBC"/>
    <w:rsid w:val="002E3246"/>
    <w:rsid w:val="00306ED8"/>
    <w:rsid w:val="00347C32"/>
    <w:rsid w:val="003E7232"/>
    <w:rsid w:val="00410E5D"/>
    <w:rsid w:val="00422787"/>
    <w:rsid w:val="00452053"/>
    <w:rsid w:val="00490BED"/>
    <w:rsid w:val="0053104B"/>
    <w:rsid w:val="00581662"/>
    <w:rsid w:val="00585D4C"/>
    <w:rsid w:val="005C1017"/>
    <w:rsid w:val="00620BC8"/>
    <w:rsid w:val="006226CC"/>
    <w:rsid w:val="00643D46"/>
    <w:rsid w:val="00645EF3"/>
    <w:rsid w:val="006716FA"/>
    <w:rsid w:val="0068408C"/>
    <w:rsid w:val="006A19A4"/>
    <w:rsid w:val="00717431"/>
    <w:rsid w:val="00727F07"/>
    <w:rsid w:val="00765401"/>
    <w:rsid w:val="00771506"/>
    <w:rsid w:val="00782DA7"/>
    <w:rsid w:val="007B5589"/>
    <w:rsid w:val="00820019"/>
    <w:rsid w:val="00842A97"/>
    <w:rsid w:val="00923F08"/>
    <w:rsid w:val="009250FD"/>
    <w:rsid w:val="00935CB7"/>
    <w:rsid w:val="00937DBD"/>
    <w:rsid w:val="00973C8E"/>
    <w:rsid w:val="00974BB9"/>
    <w:rsid w:val="009B77A2"/>
    <w:rsid w:val="009D2A05"/>
    <w:rsid w:val="00A04441"/>
    <w:rsid w:val="00A15250"/>
    <w:rsid w:val="00A32378"/>
    <w:rsid w:val="00A41204"/>
    <w:rsid w:val="00A86ED1"/>
    <w:rsid w:val="00A901ED"/>
    <w:rsid w:val="00AA603C"/>
    <w:rsid w:val="00AC3243"/>
    <w:rsid w:val="00AD5934"/>
    <w:rsid w:val="00B05924"/>
    <w:rsid w:val="00B07FE8"/>
    <w:rsid w:val="00B53EE3"/>
    <w:rsid w:val="00B62ED1"/>
    <w:rsid w:val="00B95DB9"/>
    <w:rsid w:val="00BB1A2A"/>
    <w:rsid w:val="00BC497E"/>
    <w:rsid w:val="00BF5FDA"/>
    <w:rsid w:val="00C05E99"/>
    <w:rsid w:val="00C25C8F"/>
    <w:rsid w:val="00C405A7"/>
    <w:rsid w:val="00C80501"/>
    <w:rsid w:val="00C86D3D"/>
    <w:rsid w:val="00C93AE0"/>
    <w:rsid w:val="00CC6606"/>
    <w:rsid w:val="00CE75F9"/>
    <w:rsid w:val="00CF755C"/>
    <w:rsid w:val="00D06825"/>
    <w:rsid w:val="00D16158"/>
    <w:rsid w:val="00D451C0"/>
    <w:rsid w:val="00D61B95"/>
    <w:rsid w:val="00D66B1D"/>
    <w:rsid w:val="00D66FF9"/>
    <w:rsid w:val="00D71E1A"/>
    <w:rsid w:val="00D912E0"/>
    <w:rsid w:val="00DB1206"/>
    <w:rsid w:val="00DE52BA"/>
    <w:rsid w:val="00DF20D1"/>
    <w:rsid w:val="00DF56E0"/>
    <w:rsid w:val="00E36368"/>
    <w:rsid w:val="00E43270"/>
    <w:rsid w:val="00E45790"/>
    <w:rsid w:val="00E57663"/>
    <w:rsid w:val="00E742B7"/>
    <w:rsid w:val="00E75985"/>
    <w:rsid w:val="00E839C2"/>
    <w:rsid w:val="00EC10EE"/>
    <w:rsid w:val="00EE7A8F"/>
    <w:rsid w:val="00F32A78"/>
    <w:rsid w:val="00F57692"/>
    <w:rsid w:val="00F94745"/>
    <w:rsid w:val="00FC5AE3"/>
    <w:rsid w:val="00FD0E1C"/>
    <w:rsid w:val="00FF1828"/>
    <w:rsid w:val="00FF373D"/>
    <w:rsid w:val="00FF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ED1"/>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ED1"/>
    <w:pPr>
      <w:tabs>
        <w:tab w:val="center" w:pos="4680"/>
        <w:tab w:val="right" w:pos="9360"/>
      </w:tabs>
    </w:pPr>
  </w:style>
  <w:style w:type="character" w:customStyle="1" w:styleId="FooterChar">
    <w:name w:val="Footer Char"/>
    <w:basedOn w:val="DefaultParagraphFont"/>
    <w:link w:val="Footer"/>
    <w:uiPriority w:val="99"/>
    <w:rsid w:val="00B62ED1"/>
    <w:rPr>
      <w:rFonts w:ascii="Calibri" w:eastAsia="Calibri" w:hAnsi="Calibri" w:cs="Times New Roman"/>
    </w:rPr>
  </w:style>
  <w:style w:type="paragraph" w:styleId="BalloonText">
    <w:name w:val="Balloon Text"/>
    <w:basedOn w:val="Normal"/>
    <w:link w:val="BalloonTextChar"/>
    <w:uiPriority w:val="99"/>
    <w:semiHidden/>
    <w:unhideWhenUsed/>
    <w:rsid w:val="00B62E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E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0414-12F7-4944-A51C-27964506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2011-10-19T02:10:00Z</cp:lastPrinted>
  <dcterms:created xsi:type="dcterms:W3CDTF">2011-10-19T01:56:00Z</dcterms:created>
  <dcterms:modified xsi:type="dcterms:W3CDTF">2011-10-19T03:39:00Z</dcterms:modified>
</cp:coreProperties>
</file>