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21171D" w:rsidRPr="00FF2014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71D" w:rsidRPr="00A11E73" w:rsidRDefault="0021171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171D" w:rsidRDefault="0021171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171D" w:rsidRDefault="0021171D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1171D" w:rsidRDefault="0021171D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21171D" w:rsidRPr="00FF2014" w:rsidRDefault="0021171D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21171D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71D" w:rsidRPr="004C4E6E" w:rsidRDefault="0021171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C4E6E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171D" w:rsidRDefault="0021171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171D" w:rsidRPr="00FF2014" w:rsidRDefault="0021171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15 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21171D" w:rsidRDefault="0021171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71D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71D" w:rsidRDefault="0021171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171D" w:rsidRDefault="0021171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171D" w:rsidRPr="00205F7C" w:rsidRDefault="0021171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13  Kolom 12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21171D" w:rsidRDefault="0021171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71D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71D" w:rsidRDefault="0021171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171D" w:rsidRDefault="0021171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171D" w:rsidRPr="00FF2014" w:rsidRDefault="0021171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Sulawesi Tengah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1171D" w:rsidRDefault="0021171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71D" w:rsidRDefault="0096157B" w:rsidP="0021171D">
      <w:r>
        <w:t>Laporan Hasil Pemeriksaan (LHP) BPK atas  belanja modal infrastruktur  tahun anggaran 2011 dan 2012 yang menemukan sejumlah pelanggaran menunjukan pelaku jasa konstruksi yang pragmatis dalam melakukan kegiatannya .</w:t>
      </w:r>
      <w:r>
        <w:br/>
        <w:t xml:space="preserve">Jasa Konstruksi Belum Siap Menjadi Industri </w:t>
      </w:r>
    </w:p>
    <w:p w:rsidR="0021171D" w:rsidRDefault="0021171D"/>
    <w:p w:rsidR="002A2F9B" w:rsidRPr="0021171D" w:rsidRDefault="0021171D" w:rsidP="0021171D">
      <w:r>
        <w:rPr>
          <w:noProof/>
        </w:rPr>
        <w:drawing>
          <wp:inline distT="0" distB="0" distL="0" distR="0">
            <wp:extent cx="4312182" cy="6153150"/>
            <wp:effectExtent l="19050" t="0" r="0" b="0"/>
            <wp:docPr id="1" name="Picture 1" descr="C:\Users\USER\Pictures\KLIPING\2013\01.JANUARI\2013-01-15\21-01-2013 9-28-24_0228 MChal13ko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1.JANUARI\2013-01-15\21-01-2013 9-28-24_0228 MChal13kol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61" cy="616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RPr="0021171D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171D"/>
    <w:rsid w:val="000A0145"/>
    <w:rsid w:val="0012075B"/>
    <w:rsid w:val="00196579"/>
    <w:rsid w:val="0021171D"/>
    <w:rsid w:val="00253FD7"/>
    <w:rsid w:val="002A2F9B"/>
    <w:rsid w:val="005166DF"/>
    <w:rsid w:val="00543858"/>
    <w:rsid w:val="00926138"/>
    <w:rsid w:val="0096157B"/>
    <w:rsid w:val="00AD706A"/>
    <w:rsid w:val="00DF54D4"/>
    <w:rsid w:val="00EB33F0"/>
    <w:rsid w:val="00F32949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1D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7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2013-02-18T08:25:00Z</dcterms:created>
  <dcterms:modified xsi:type="dcterms:W3CDTF">2013-03-01T09:05:00Z</dcterms:modified>
</cp:coreProperties>
</file>