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68" w:rsidRPr="00717301" w:rsidRDefault="00070E08" w:rsidP="00717301">
      <w:pPr>
        <w:spacing w:line="280" w:lineRule="exact"/>
        <w:jc w:val="center"/>
        <w:rPr>
          <w:rFonts w:ascii="Arial" w:hAnsi="Arial" w:cs="Arial"/>
          <w:b/>
          <w:sz w:val="22"/>
          <w:szCs w:val="22"/>
          <w:lang w:val="id-ID"/>
        </w:rPr>
      </w:pPr>
      <w:r w:rsidRPr="00717301">
        <w:rPr>
          <w:rFonts w:ascii="Arial" w:hAnsi="Arial" w:cs="Arial"/>
          <w:b/>
          <w:sz w:val="22"/>
          <w:szCs w:val="22"/>
          <w:lang w:val="id-ID"/>
        </w:rPr>
        <w:t>PENGHAPUSAN</w:t>
      </w:r>
      <w:r w:rsidR="0010013A" w:rsidRPr="00717301">
        <w:rPr>
          <w:rFonts w:ascii="Arial" w:hAnsi="Arial" w:cs="Arial"/>
          <w:b/>
          <w:sz w:val="22"/>
          <w:szCs w:val="22"/>
          <w:lang w:val="id-ID"/>
        </w:rPr>
        <w:t xml:space="preserve"> DAN PEMINDAHTANGANAN</w:t>
      </w:r>
      <w:r w:rsidRPr="00717301">
        <w:rPr>
          <w:rFonts w:ascii="Arial" w:hAnsi="Arial" w:cs="Arial"/>
          <w:b/>
          <w:sz w:val="22"/>
          <w:szCs w:val="22"/>
          <w:lang w:val="id-ID"/>
        </w:rPr>
        <w:t xml:space="preserve"> </w:t>
      </w:r>
      <w:r w:rsidR="00E307D2">
        <w:rPr>
          <w:rFonts w:ascii="Arial" w:hAnsi="Arial" w:cs="Arial"/>
          <w:b/>
          <w:sz w:val="22"/>
          <w:szCs w:val="22"/>
          <w:lang w:val="id-ID"/>
        </w:rPr>
        <w:t>BARANG MILIK DAERAH</w:t>
      </w:r>
    </w:p>
    <w:p w:rsidR="00070E08" w:rsidRPr="00717301" w:rsidRDefault="00070E08" w:rsidP="00717301">
      <w:pPr>
        <w:spacing w:line="280" w:lineRule="exact"/>
        <w:rPr>
          <w:rFonts w:ascii="Arial" w:hAnsi="Arial" w:cs="Arial"/>
          <w:b/>
          <w:sz w:val="22"/>
          <w:szCs w:val="22"/>
          <w:lang w:val="id-ID"/>
        </w:rPr>
      </w:pPr>
    </w:p>
    <w:p w:rsidR="00070E08" w:rsidRPr="00717301" w:rsidRDefault="00070E08" w:rsidP="00717301">
      <w:pPr>
        <w:spacing w:line="280" w:lineRule="exact"/>
        <w:rPr>
          <w:rFonts w:ascii="Arial" w:hAnsi="Arial" w:cs="Arial"/>
          <w:b/>
          <w:sz w:val="22"/>
          <w:szCs w:val="22"/>
          <w:lang w:val="id-ID"/>
        </w:rPr>
      </w:pPr>
    </w:p>
    <w:p w:rsidR="009025B9" w:rsidRPr="00717301" w:rsidRDefault="009025B9" w:rsidP="00717301">
      <w:pPr>
        <w:pStyle w:val="ListParagraph"/>
        <w:numPr>
          <w:ilvl w:val="0"/>
          <w:numId w:val="2"/>
        </w:numPr>
        <w:spacing w:line="280" w:lineRule="exact"/>
        <w:ind w:left="284" w:hanging="284"/>
        <w:contextualSpacing w:val="0"/>
        <w:rPr>
          <w:rFonts w:ascii="Arial" w:hAnsi="Arial" w:cs="Arial"/>
          <w:b/>
          <w:sz w:val="22"/>
          <w:szCs w:val="22"/>
          <w:lang w:val="id-ID"/>
        </w:rPr>
      </w:pPr>
      <w:r w:rsidRPr="00717301">
        <w:rPr>
          <w:rFonts w:ascii="Arial" w:hAnsi="Arial" w:cs="Arial"/>
          <w:b/>
          <w:sz w:val="22"/>
          <w:szCs w:val="22"/>
          <w:lang w:val="id-ID"/>
        </w:rPr>
        <w:t>Pendahuluan</w:t>
      </w:r>
    </w:p>
    <w:p w:rsidR="00070E08" w:rsidRPr="00717301" w:rsidRDefault="00070E08" w:rsidP="00717301">
      <w:pPr>
        <w:spacing w:line="280" w:lineRule="exact"/>
        <w:rPr>
          <w:rFonts w:ascii="Arial" w:hAnsi="Arial" w:cs="Arial"/>
          <w:color w:val="FF0000"/>
          <w:sz w:val="22"/>
          <w:szCs w:val="22"/>
          <w:lang w:val="id-ID"/>
        </w:rPr>
      </w:pPr>
    </w:p>
    <w:p w:rsidR="00755310" w:rsidRPr="00717301" w:rsidRDefault="00E307D2" w:rsidP="00717301">
      <w:pPr>
        <w:spacing w:line="280" w:lineRule="exact"/>
        <w:ind w:left="284"/>
        <w:jc w:val="both"/>
        <w:rPr>
          <w:rFonts w:ascii="Arial" w:hAnsi="Arial" w:cs="Arial"/>
          <w:sz w:val="22"/>
          <w:szCs w:val="22"/>
        </w:rPr>
      </w:pPr>
      <w:r>
        <w:rPr>
          <w:rFonts w:ascii="Arial" w:hAnsi="Arial" w:cs="Arial"/>
          <w:sz w:val="22"/>
          <w:szCs w:val="22"/>
          <w:lang w:val="sv-SE"/>
        </w:rPr>
        <w:t>Barang Milik Daerah</w:t>
      </w:r>
      <w:r w:rsidR="00755310" w:rsidRPr="00717301">
        <w:rPr>
          <w:rFonts w:ascii="Arial" w:hAnsi="Arial" w:cs="Arial"/>
          <w:sz w:val="22"/>
          <w:szCs w:val="22"/>
          <w:lang w:val="sv-SE"/>
        </w:rPr>
        <w:t xml:space="preserve"> adalah semua barang yang dibeli atau diperoleh atas beban Anggaran </w:t>
      </w:r>
      <w:r w:rsidR="00755310" w:rsidRPr="00717301">
        <w:rPr>
          <w:rFonts w:ascii="Arial" w:hAnsi="Arial" w:cs="Arial"/>
          <w:sz w:val="22"/>
          <w:szCs w:val="22"/>
          <w:lang w:val="id-ID"/>
        </w:rPr>
        <w:t>Pendapatan</w:t>
      </w:r>
      <w:r w:rsidR="00755310" w:rsidRPr="00717301">
        <w:rPr>
          <w:rFonts w:ascii="Arial" w:hAnsi="Arial" w:cs="Arial"/>
          <w:sz w:val="22"/>
          <w:szCs w:val="22"/>
          <w:lang w:val="sv-SE"/>
        </w:rPr>
        <w:t xml:space="preserve"> dan Belanja Daerah atau perolehan lainnya yang sah.</w:t>
      </w:r>
      <w:r w:rsidR="007D1851">
        <w:rPr>
          <w:rStyle w:val="FootnoteReference"/>
          <w:rFonts w:ascii="Arial" w:hAnsi="Arial" w:cs="Arial"/>
          <w:sz w:val="22"/>
          <w:szCs w:val="22"/>
          <w:lang w:val="sv-SE"/>
        </w:rPr>
        <w:footnoteReference w:id="2"/>
      </w:r>
      <w:r w:rsidR="00755310" w:rsidRPr="00717301">
        <w:rPr>
          <w:rFonts w:ascii="Arial" w:hAnsi="Arial" w:cs="Arial"/>
          <w:sz w:val="22"/>
          <w:szCs w:val="22"/>
          <w:lang w:val="id-ID"/>
        </w:rPr>
        <w:t xml:space="preserve"> </w:t>
      </w:r>
      <w:r w:rsidR="00755310" w:rsidRPr="00717301">
        <w:rPr>
          <w:rFonts w:ascii="Arial" w:hAnsi="Arial" w:cs="Arial"/>
          <w:sz w:val="22"/>
          <w:szCs w:val="22"/>
        </w:rPr>
        <w:t xml:space="preserve">Pengelolaan </w:t>
      </w:r>
      <w:r w:rsidR="00FA0214">
        <w:rPr>
          <w:rFonts w:ascii="Arial" w:hAnsi="Arial" w:cs="Arial"/>
          <w:sz w:val="22"/>
          <w:szCs w:val="22"/>
          <w:lang w:val="id-ID"/>
        </w:rPr>
        <w:t>A</w:t>
      </w:r>
      <w:r w:rsidR="00755310" w:rsidRPr="00717301">
        <w:rPr>
          <w:rFonts w:ascii="Arial" w:hAnsi="Arial" w:cs="Arial"/>
          <w:sz w:val="22"/>
          <w:szCs w:val="22"/>
        </w:rPr>
        <w:t xml:space="preserve">set </w:t>
      </w:r>
      <w:r w:rsidR="00FA0214">
        <w:rPr>
          <w:rFonts w:ascii="Arial" w:hAnsi="Arial" w:cs="Arial"/>
          <w:sz w:val="22"/>
          <w:szCs w:val="22"/>
          <w:lang w:val="id-ID"/>
        </w:rPr>
        <w:t>Daerah</w:t>
      </w:r>
      <w:r w:rsidR="00755310" w:rsidRPr="00717301">
        <w:rPr>
          <w:rFonts w:ascii="Arial" w:hAnsi="Arial" w:cs="Arial"/>
          <w:sz w:val="22"/>
          <w:szCs w:val="22"/>
        </w:rPr>
        <w:t xml:space="preserve"> mencakup lingkup perencanaan kebutuhan dan</w:t>
      </w:r>
      <w:r w:rsidR="00755310" w:rsidRPr="00717301">
        <w:rPr>
          <w:rFonts w:ascii="Arial" w:hAnsi="Arial" w:cs="Arial"/>
          <w:sz w:val="22"/>
          <w:szCs w:val="22"/>
          <w:lang w:val="id-ID"/>
        </w:rPr>
        <w:t xml:space="preserve"> </w:t>
      </w:r>
      <w:r w:rsidR="00755310" w:rsidRPr="00717301">
        <w:rPr>
          <w:rFonts w:ascii="Arial" w:hAnsi="Arial" w:cs="Arial"/>
          <w:sz w:val="22"/>
          <w:szCs w:val="22"/>
        </w:rPr>
        <w:t>penganggaran; pengadaan; penggunaan; pemanfaatan; pengamanan dan</w:t>
      </w:r>
      <w:r w:rsidR="00755310" w:rsidRPr="00717301">
        <w:rPr>
          <w:rFonts w:ascii="Arial" w:hAnsi="Arial" w:cs="Arial"/>
          <w:sz w:val="22"/>
          <w:szCs w:val="22"/>
          <w:lang w:val="id-ID"/>
        </w:rPr>
        <w:t xml:space="preserve"> </w:t>
      </w:r>
      <w:r w:rsidR="00755310" w:rsidRPr="00717301">
        <w:rPr>
          <w:rFonts w:ascii="Arial" w:hAnsi="Arial" w:cs="Arial"/>
          <w:sz w:val="22"/>
          <w:szCs w:val="22"/>
        </w:rPr>
        <w:t>pemeliharaan; penilaian; penghapusan; pemindahtanganan; penatausahaan;</w:t>
      </w:r>
      <w:r w:rsidR="00755310" w:rsidRPr="00717301">
        <w:rPr>
          <w:rFonts w:ascii="Arial" w:hAnsi="Arial" w:cs="Arial"/>
          <w:sz w:val="22"/>
          <w:szCs w:val="22"/>
          <w:lang w:val="id-ID"/>
        </w:rPr>
        <w:t xml:space="preserve"> </w:t>
      </w:r>
      <w:r w:rsidR="00755310" w:rsidRPr="00717301">
        <w:rPr>
          <w:rFonts w:ascii="Arial" w:hAnsi="Arial" w:cs="Arial"/>
          <w:sz w:val="22"/>
          <w:szCs w:val="22"/>
        </w:rPr>
        <w:t>pembinaan, pengawasan, dan pengendalian.</w:t>
      </w:r>
      <w:r w:rsidR="007D1851">
        <w:rPr>
          <w:rStyle w:val="FootnoteReference"/>
          <w:rFonts w:ascii="Arial" w:hAnsi="Arial" w:cs="Arial"/>
          <w:sz w:val="22"/>
          <w:szCs w:val="22"/>
        </w:rPr>
        <w:footnoteReference w:id="3"/>
      </w:r>
    </w:p>
    <w:p w:rsidR="00755310" w:rsidRPr="00717301" w:rsidRDefault="00755310" w:rsidP="00717301">
      <w:pPr>
        <w:spacing w:line="280" w:lineRule="exact"/>
        <w:jc w:val="both"/>
        <w:rPr>
          <w:rFonts w:ascii="Arial" w:hAnsi="Arial" w:cs="Arial"/>
          <w:sz w:val="22"/>
          <w:szCs w:val="22"/>
          <w:lang w:val="id-ID"/>
        </w:rPr>
      </w:pPr>
    </w:p>
    <w:p w:rsidR="00BE438C" w:rsidRPr="00717301" w:rsidRDefault="00C03021" w:rsidP="00717301">
      <w:pPr>
        <w:spacing w:line="280" w:lineRule="exact"/>
        <w:ind w:left="284"/>
        <w:jc w:val="both"/>
        <w:rPr>
          <w:rFonts w:ascii="Arial" w:hAnsi="Arial" w:cs="Arial"/>
          <w:sz w:val="22"/>
          <w:szCs w:val="22"/>
          <w:lang w:val="id-ID"/>
        </w:rPr>
      </w:pPr>
      <w:r w:rsidRPr="00717301">
        <w:rPr>
          <w:rFonts w:ascii="Arial" w:hAnsi="Arial" w:cs="Arial"/>
          <w:sz w:val="22"/>
          <w:szCs w:val="22"/>
          <w:lang w:val="id-ID"/>
        </w:rPr>
        <w:t xml:space="preserve">Salah satu pengelolaan </w:t>
      </w:r>
      <w:r w:rsidR="00FA0214">
        <w:rPr>
          <w:rFonts w:ascii="Arial" w:hAnsi="Arial" w:cs="Arial"/>
          <w:sz w:val="22"/>
          <w:szCs w:val="22"/>
          <w:lang w:val="id-ID"/>
        </w:rPr>
        <w:t>A</w:t>
      </w:r>
      <w:r w:rsidRPr="00717301">
        <w:rPr>
          <w:rFonts w:ascii="Arial" w:hAnsi="Arial" w:cs="Arial"/>
          <w:sz w:val="22"/>
          <w:szCs w:val="22"/>
          <w:lang w:val="id-ID"/>
        </w:rPr>
        <w:t xml:space="preserve">set </w:t>
      </w:r>
      <w:r w:rsidR="00FA0214">
        <w:rPr>
          <w:rFonts w:ascii="Arial" w:hAnsi="Arial" w:cs="Arial"/>
          <w:sz w:val="22"/>
          <w:szCs w:val="22"/>
          <w:lang w:val="id-ID"/>
        </w:rPr>
        <w:t>daerah</w:t>
      </w:r>
      <w:r w:rsidRPr="00717301">
        <w:rPr>
          <w:rFonts w:ascii="Arial" w:hAnsi="Arial" w:cs="Arial"/>
          <w:sz w:val="22"/>
          <w:szCs w:val="22"/>
          <w:lang w:val="id-ID"/>
        </w:rPr>
        <w:t xml:space="preserve"> adalah penghapusan dan pemindahtanganan</w:t>
      </w:r>
      <w:r w:rsidR="00BE438C" w:rsidRPr="00717301">
        <w:rPr>
          <w:rFonts w:ascii="Arial" w:hAnsi="Arial" w:cs="Arial"/>
          <w:sz w:val="22"/>
          <w:szCs w:val="22"/>
          <w:lang w:val="id-ID"/>
        </w:rPr>
        <w:t xml:space="preserve">. Penghapusan adalah tindakan menghapus </w:t>
      </w:r>
      <w:r w:rsidR="00E307D2">
        <w:rPr>
          <w:rFonts w:ascii="Arial" w:hAnsi="Arial" w:cs="Arial"/>
          <w:sz w:val="22"/>
          <w:szCs w:val="22"/>
          <w:lang w:val="id-ID"/>
        </w:rPr>
        <w:t>Barang Milik Daerah</w:t>
      </w:r>
      <w:r w:rsidR="00BE438C" w:rsidRPr="00717301">
        <w:rPr>
          <w:rFonts w:ascii="Arial" w:hAnsi="Arial" w:cs="Arial"/>
          <w:sz w:val="22"/>
          <w:szCs w:val="22"/>
          <w:lang w:val="id-ID"/>
        </w:rPr>
        <w:t xml:space="preserve"> dari daftar barang dengan menerbitkan surat keputusan dari pejabat yang berwenang untuk membebaskan </w:t>
      </w:r>
      <w:r w:rsidR="00FA0214">
        <w:rPr>
          <w:rFonts w:ascii="Arial" w:hAnsi="Arial" w:cs="Arial"/>
          <w:sz w:val="22"/>
          <w:szCs w:val="22"/>
          <w:lang w:val="id-ID"/>
        </w:rPr>
        <w:t>P</w:t>
      </w:r>
      <w:r w:rsidR="00BE438C" w:rsidRPr="00717301">
        <w:rPr>
          <w:rFonts w:ascii="Arial" w:hAnsi="Arial" w:cs="Arial"/>
          <w:sz w:val="22"/>
          <w:szCs w:val="22"/>
          <w:lang w:val="id-ID"/>
        </w:rPr>
        <w:t xml:space="preserve">engguna dan/atau </w:t>
      </w:r>
      <w:r w:rsidR="00FA0214">
        <w:rPr>
          <w:rFonts w:ascii="Arial" w:hAnsi="Arial" w:cs="Arial"/>
          <w:sz w:val="22"/>
          <w:szCs w:val="22"/>
          <w:lang w:val="id-ID"/>
        </w:rPr>
        <w:t>K</w:t>
      </w:r>
      <w:r w:rsidR="00BE438C" w:rsidRPr="00717301">
        <w:rPr>
          <w:rFonts w:ascii="Arial" w:hAnsi="Arial" w:cs="Arial"/>
          <w:sz w:val="22"/>
          <w:szCs w:val="22"/>
          <w:lang w:val="id-ID"/>
        </w:rPr>
        <w:t xml:space="preserve">uasa </w:t>
      </w:r>
      <w:r w:rsidR="00FA0214">
        <w:rPr>
          <w:rFonts w:ascii="Arial" w:hAnsi="Arial" w:cs="Arial"/>
          <w:sz w:val="22"/>
          <w:szCs w:val="22"/>
          <w:lang w:val="id-ID"/>
        </w:rPr>
        <w:t>P</w:t>
      </w:r>
      <w:r w:rsidR="00BE438C" w:rsidRPr="00717301">
        <w:rPr>
          <w:rFonts w:ascii="Arial" w:hAnsi="Arial" w:cs="Arial"/>
          <w:sz w:val="22"/>
          <w:szCs w:val="22"/>
          <w:lang w:val="id-ID"/>
        </w:rPr>
        <w:t xml:space="preserve">engguna </w:t>
      </w:r>
      <w:r w:rsidR="003E366E">
        <w:rPr>
          <w:rFonts w:ascii="Arial" w:hAnsi="Arial" w:cs="Arial"/>
          <w:sz w:val="22"/>
          <w:szCs w:val="22"/>
          <w:lang w:val="id-ID"/>
        </w:rPr>
        <w:t xml:space="preserve">Barang </w:t>
      </w:r>
      <w:r w:rsidR="00BE438C" w:rsidRPr="00717301">
        <w:rPr>
          <w:rFonts w:ascii="Arial" w:hAnsi="Arial" w:cs="Arial"/>
          <w:sz w:val="22"/>
          <w:szCs w:val="22"/>
          <w:lang w:val="id-ID"/>
        </w:rPr>
        <w:t xml:space="preserve">dan/atau </w:t>
      </w:r>
      <w:r w:rsidR="003E366E">
        <w:rPr>
          <w:rFonts w:ascii="Arial" w:hAnsi="Arial" w:cs="Arial"/>
          <w:sz w:val="22"/>
          <w:szCs w:val="22"/>
          <w:lang w:val="id-ID"/>
        </w:rPr>
        <w:t>P</w:t>
      </w:r>
      <w:r w:rsidR="00BE438C" w:rsidRPr="00717301">
        <w:rPr>
          <w:rFonts w:ascii="Arial" w:hAnsi="Arial" w:cs="Arial"/>
          <w:sz w:val="22"/>
          <w:szCs w:val="22"/>
          <w:lang w:val="id-ID"/>
        </w:rPr>
        <w:t xml:space="preserve">engelola </w:t>
      </w:r>
      <w:r w:rsidR="003E366E">
        <w:rPr>
          <w:rFonts w:ascii="Arial" w:hAnsi="Arial" w:cs="Arial"/>
          <w:sz w:val="22"/>
          <w:szCs w:val="22"/>
          <w:lang w:val="id-ID"/>
        </w:rPr>
        <w:t xml:space="preserve">Barang </w:t>
      </w:r>
      <w:r w:rsidR="00BE438C" w:rsidRPr="00717301">
        <w:rPr>
          <w:rFonts w:ascii="Arial" w:hAnsi="Arial" w:cs="Arial"/>
          <w:sz w:val="22"/>
          <w:szCs w:val="22"/>
          <w:lang w:val="id-ID"/>
        </w:rPr>
        <w:t>dari tanggung jawab administrasi dan fisik atas barang yang berada dalam penguasaannya.</w:t>
      </w:r>
      <w:r w:rsidR="007D1851">
        <w:rPr>
          <w:rStyle w:val="FootnoteReference"/>
          <w:rFonts w:ascii="Arial" w:hAnsi="Arial" w:cs="Arial"/>
          <w:sz w:val="22"/>
          <w:szCs w:val="22"/>
          <w:lang w:val="id-ID"/>
        </w:rPr>
        <w:footnoteReference w:id="4"/>
      </w:r>
      <w:r w:rsidR="00BE438C" w:rsidRPr="00717301">
        <w:rPr>
          <w:rFonts w:ascii="Arial" w:hAnsi="Arial" w:cs="Arial"/>
          <w:sz w:val="22"/>
          <w:szCs w:val="22"/>
          <w:lang w:val="id-ID"/>
        </w:rPr>
        <w:t xml:space="preserve"> Pemindahtanganan adalah pengalihan kepemilikan </w:t>
      </w:r>
      <w:r w:rsidR="00E307D2">
        <w:rPr>
          <w:rFonts w:ascii="Arial" w:hAnsi="Arial" w:cs="Arial"/>
          <w:sz w:val="22"/>
          <w:szCs w:val="22"/>
          <w:lang w:val="id-ID"/>
        </w:rPr>
        <w:t>Barang Milik Daerah</w:t>
      </w:r>
      <w:r w:rsidR="00BE438C" w:rsidRPr="00717301">
        <w:rPr>
          <w:rFonts w:ascii="Arial" w:hAnsi="Arial" w:cs="Arial"/>
          <w:sz w:val="22"/>
          <w:szCs w:val="22"/>
          <w:lang w:val="id-ID"/>
        </w:rPr>
        <w:t xml:space="preserve"> sebagai tindak lanjut dari penghapusan dengan cara dijual, dipertukarkan, di</w:t>
      </w:r>
      <w:r w:rsidR="009E0FD6">
        <w:rPr>
          <w:rFonts w:ascii="Arial" w:hAnsi="Arial" w:cs="Arial"/>
          <w:sz w:val="22"/>
          <w:szCs w:val="22"/>
          <w:lang w:val="id-ID"/>
        </w:rPr>
        <w:t>Hibah</w:t>
      </w:r>
      <w:r w:rsidR="00BE438C" w:rsidRPr="00717301">
        <w:rPr>
          <w:rFonts w:ascii="Arial" w:hAnsi="Arial" w:cs="Arial"/>
          <w:sz w:val="22"/>
          <w:szCs w:val="22"/>
          <w:lang w:val="id-ID"/>
        </w:rPr>
        <w:t>kan atau disertakan sebagai modal Pemerintah.</w:t>
      </w:r>
      <w:r w:rsidR="007D1851">
        <w:rPr>
          <w:rStyle w:val="FootnoteReference"/>
          <w:rFonts w:ascii="Arial" w:hAnsi="Arial" w:cs="Arial"/>
          <w:sz w:val="22"/>
          <w:szCs w:val="22"/>
          <w:lang w:val="id-ID"/>
        </w:rPr>
        <w:footnoteReference w:id="5"/>
      </w:r>
    </w:p>
    <w:p w:rsidR="00BE438C" w:rsidRPr="00717301" w:rsidRDefault="00BE438C" w:rsidP="00717301">
      <w:pPr>
        <w:spacing w:line="280" w:lineRule="exact"/>
        <w:ind w:left="284"/>
        <w:jc w:val="both"/>
        <w:rPr>
          <w:rFonts w:ascii="Arial" w:hAnsi="Arial" w:cs="Arial"/>
          <w:sz w:val="22"/>
          <w:szCs w:val="22"/>
          <w:lang w:val="id-ID"/>
        </w:rPr>
      </w:pPr>
    </w:p>
    <w:p w:rsidR="00070E08" w:rsidRPr="00717301" w:rsidRDefault="00070E08" w:rsidP="00C57F10">
      <w:pPr>
        <w:spacing w:line="280" w:lineRule="exact"/>
        <w:ind w:left="284"/>
        <w:jc w:val="both"/>
        <w:rPr>
          <w:rFonts w:ascii="Arial" w:hAnsi="Arial" w:cs="Arial"/>
          <w:sz w:val="22"/>
          <w:szCs w:val="22"/>
          <w:lang w:val="id-ID"/>
        </w:rPr>
      </w:pPr>
      <w:r w:rsidRPr="00717301">
        <w:rPr>
          <w:rFonts w:ascii="Arial" w:hAnsi="Arial" w:cs="Arial"/>
          <w:sz w:val="22"/>
          <w:szCs w:val="22"/>
          <w:lang w:val="id-ID"/>
        </w:rPr>
        <w:t xml:space="preserve">Untuk aset yang sudah lama </w:t>
      </w:r>
      <w:r w:rsidR="001026F5" w:rsidRPr="00717301">
        <w:rPr>
          <w:rFonts w:ascii="Arial" w:hAnsi="Arial" w:cs="Arial"/>
          <w:sz w:val="22"/>
          <w:szCs w:val="22"/>
          <w:lang w:val="id-ID"/>
        </w:rPr>
        <w:t xml:space="preserve">dan </w:t>
      </w:r>
      <w:r w:rsidRPr="00717301">
        <w:rPr>
          <w:rFonts w:ascii="Arial" w:hAnsi="Arial" w:cs="Arial"/>
          <w:sz w:val="22"/>
          <w:szCs w:val="22"/>
          <w:lang w:val="id-ID"/>
        </w:rPr>
        <w:t xml:space="preserve">tidak dapat </w:t>
      </w:r>
      <w:r w:rsidR="001026F5" w:rsidRPr="00717301">
        <w:rPr>
          <w:rFonts w:ascii="Arial" w:hAnsi="Arial" w:cs="Arial"/>
          <w:sz w:val="22"/>
          <w:szCs w:val="22"/>
          <w:lang w:val="id-ID"/>
        </w:rPr>
        <w:t>digunakan secara optimal lagi oleh pemerintah daerah, aset tersebut</w:t>
      </w:r>
      <w:r w:rsidRPr="00717301">
        <w:rPr>
          <w:rFonts w:ascii="Arial" w:hAnsi="Arial" w:cs="Arial"/>
          <w:sz w:val="22"/>
          <w:szCs w:val="22"/>
          <w:lang w:val="id-ID"/>
        </w:rPr>
        <w:t xml:space="preserve"> </w:t>
      </w:r>
      <w:r w:rsidR="00A25788" w:rsidRPr="00717301">
        <w:rPr>
          <w:rFonts w:ascii="Arial" w:hAnsi="Arial" w:cs="Arial"/>
          <w:sz w:val="22"/>
          <w:szCs w:val="22"/>
          <w:lang w:val="id-ID"/>
        </w:rPr>
        <w:t>d</w:t>
      </w:r>
      <w:r w:rsidR="001026F5" w:rsidRPr="00717301">
        <w:rPr>
          <w:rFonts w:ascii="Arial" w:hAnsi="Arial" w:cs="Arial"/>
          <w:sz w:val="22"/>
          <w:szCs w:val="22"/>
          <w:lang w:val="id-ID"/>
        </w:rPr>
        <w:t>apat dilakukan penghapusan, selain itu secara ekonomis lebih menguntungkan bagi daerah apabila dihapus, karena biaya operasional dan pemeliharaannya lebih besar dari manfaat yang diperoleh.</w:t>
      </w:r>
      <w:r w:rsidR="00212E3C" w:rsidRPr="00717301">
        <w:rPr>
          <w:rFonts w:ascii="Arial" w:hAnsi="Arial" w:cs="Arial"/>
          <w:sz w:val="22"/>
          <w:szCs w:val="22"/>
          <w:lang w:val="id-ID"/>
        </w:rPr>
        <w:t xml:space="preserve"> Namun dalam pelaksanaan penghapusan dan pemindahtanganan,</w:t>
      </w:r>
      <w:r w:rsidR="00D52DBE" w:rsidRPr="00717301">
        <w:rPr>
          <w:rFonts w:ascii="Arial" w:hAnsi="Arial" w:cs="Arial"/>
          <w:sz w:val="22"/>
          <w:szCs w:val="22"/>
          <w:lang w:val="id-ID"/>
        </w:rPr>
        <w:t xml:space="preserve"> masih terdapat penghapusan dan pemindahtanganan yang tidak sesuai dengan mekanisme yang berlaku karena pelaksanaannya tidak berdasarkan peraturan yang berlaku dan dapat menimbulkan kemungkinan adanya penyalahgunaan wewenang ataupun tindakan untuk menguntungkan diri sendiri yang akan merugikan daerah. </w:t>
      </w:r>
    </w:p>
    <w:p w:rsidR="00212E3C" w:rsidRPr="00717301" w:rsidRDefault="00212E3C" w:rsidP="00717301">
      <w:pPr>
        <w:spacing w:line="280" w:lineRule="exact"/>
        <w:ind w:left="284"/>
        <w:jc w:val="both"/>
        <w:rPr>
          <w:rFonts w:ascii="Arial" w:hAnsi="Arial" w:cs="Arial"/>
          <w:sz w:val="22"/>
          <w:szCs w:val="22"/>
          <w:lang w:val="id-ID"/>
        </w:rPr>
      </w:pPr>
    </w:p>
    <w:p w:rsidR="00070E08" w:rsidRPr="00717301" w:rsidRDefault="00070E08" w:rsidP="00717301">
      <w:pPr>
        <w:spacing w:line="280" w:lineRule="exact"/>
        <w:ind w:left="284"/>
        <w:jc w:val="both"/>
        <w:rPr>
          <w:rFonts w:ascii="Arial" w:hAnsi="Arial" w:cs="Arial"/>
          <w:sz w:val="22"/>
          <w:szCs w:val="22"/>
          <w:lang w:val="id-ID"/>
        </w:rPr>
      </w:pPr>
      <w:r w:rsidRPr="00717301">
        <w:rPr>
          <w:rFonts w:ascii="Arial" w:hAnsi="Arial" w:cs="Arial"/>
          <w:sz w:val="22"/>
          <w:szCs w:val="22"/>
          <w:lang w:val="id-ID"/>
        </w:rPr>
        <w:t xml:space="preserve">Dalam penulisan </w:t>
      </w:r>
      <w:r w:rsidR="00D52DBE" w:rsidRPr="00717301">
        <w:rPr>
          <w:rFonts w:ascii="Arial" w:hAnsi="Arial" w:cs="Arial"/>
          <w:sz w:val="22"/>
          <w:szCs w:val="22"/>
          <w:lang w:val="id-ID"/>
        </w:rPr>
        <w:t>ini akan dibahas tentang bentuk dan mekanisme penghapusan dan pemindahtangan</w:t>
      </w:r>
      <w:r w:rsidR="008773EB" w:rsidRPr="00717301">
        <w:rPr>
          <w:rFonts w:ascii="Arial" w:hAnsi="Arial" w:cs="Arial"/>
          <w:sz w:val="22"/>
          <w:szCs w:val="22"/>
          <w:lang w:val="id-ID"/>
        </w:rPr>
        <w:t xml:space="preserve"> </w:t>
      </w:r>
      <w:r w:rsidR="00E307D2">
        <w:rPr>
          <w:rFonts w:ascii="Arial" w:hAnsi="Arial" w:cs="Arial"/>
          <w:sz w:val="22"/>
          <w:szCs w:val="22"/>
          <w:lang w:val="id-ID"/>
        </w:rPr>
        <w:t>Barang Milik Daerah</w:t>
      </w:r>
      <w:r w:rsidR="008773EB" w:rsidRPr="00717301">
        <w:rPr>
          <w:rFonts w:ascii="Arial" w:hAnsi="Arial" w:cs="Arial"/>
          <w:sz w:val="22"/>
          <w:szCs w:val="22"/>
          <w:lang w:val="id-ID"/>
        </w:rPr>
        <w:t xml:space="preserve"> yang sesuai dengan peraturan yang berlaku.</w:t>
      </w:r>
    </w:p>
    <w:p w:rsidR="009025B9" w:rsidRPr="00717301" w:rsidRDefault="009025B9" w:rsidP="00717301">
      <w:pPr>
        <w:spacing w:line="280" w:lineRule="exact"/>
        <w:rPr>
          <w:rFonts w:ascii="Arial" w:hAnsi="Arial" w:cs="Arial"/>
          <w:b/>
          <w:sz w:val="22"/>
          <w:szCs w:val="22"/>
          <w:lang w:val="id-ID"/>
        </w:rPr>
      </w:pPr>
    </w:p>
    <w:p w:rsidR="009025B9" w:rsidRPr="00717301" w:rsidRDefault="009025B9" w:rsidP="00717301">
      <w:pPr>
        <w:pStyle w:val="ListParagraph"/>
        <w:numPr>
          <w:ilvl w:val="0"/>
          <w:numId w:val="2"/>
        </w:numPr>
        <w:spacing w:line="280" w:lineRule="exact"/>
        <w:ind w:left="284" w:hanging="284"/>
        <w:contextualSpacing w:val="0"/>
        <w:rPr>
          <w:rFonts w:ascii="Arial" w:hAnsi="Arial" w:cs="Arial"/>
          <w:b/>
          <w:sz w:val="22"/>
          <w:szCs w:val="22"/>
          <w:lang w:val="id-ID"/>
        </w:rPr>
      </w:pPr>
      <w:r w:rsidRPr="00717301">
        <w:rPr>
          <w:rFonts w:ascii="Arial" w:hAnsi="Arial" w:cs="Arial"/>
          <w:b/>
          <w:sz w:val="22"/>
          <w:szCs w:val="22"/>
          <w:lang w:val="id-ID"/>
        </w:rPr>
        <w:t>Permasalahan</w:t>
      </w:r>
    </w:p>
    <w:p w:rsidR="008773EB" w:rsidRPr="00717301" w:rsidRDefault="008773EB" w:rsidP="00717301">
      <w:pPr>
        <w:pStyle w:val="ListParagraph"/>
        <w:spacing w:line="280" w:lineRule="exact"/>
        <w:ind w:left="284"/>
        <w:contextualSpacing w:val="0"/>
        <w:rPr>
          <w:rFonts w:ascii="Arial" w:hAnsi="Arial" w:cs="Arial"/>
          <w:b/>
          <w:sz w:val="22"/>
          <w:szCs w:val="22"/>
          <w:lang w:val="id-ID"/>
        </w:rPr>
      </w:pPr>
    </w:p>
    <w:p w:rsidR="00AC6505" w:rsidRPr="00717301" w:rsidRDefault="00AC6505" w:rsidP="00717301">
      <w:pPr>
        <w:pStyle w:val="ListParagraph"/>
        <w:numPr>
          <w:ilvl w:val="0"/>
          <w:numId w:val="1"/>
        </w:numPr>
        <w:spacing w:line="280" w:lineRule="exact"/>
        <w:ind w:left="567" w:hanging="283"/>
        <w:contextualSpacing w:val="0"/>
        <w:rPr>
          <w:rFonts w:ascii="Arial" w:hAnsi="Arial" w:cs="Arial"/>
          <w:sz w:val="22"/>
          <w:szCs w:val="22"/>
          <w:lang w:val="id-ID"/>
        </w:rPr>
      </w:pPr>
      <w:r w:rsidRPr="00717301">
        <w:rPr>
          <w:rFonts w:ascii="Arial" w:hAnsi="Arial" w:cs="Arial"/>
          <w:sz w:val="22"/>
          <w:szCs w:val="22"/>
          <w:lang w:val="id-ID"/>
        </w:rPr>
        <w:t>Apa</w:t>
      </w:r>
      <w:r w:rsidR="00174F74" w:rsidRPr="00717301">
        <w:rPr>
          <w:rFonts w:ascii="Arial" w:hAnsi="Arial" w:cs="Arial"/>
          <w:sz w:val="22"/>
          <w:szCs w:val="22"/>
          <w:lang w:val="id-ID"/>
        </w:rPr>
        <w:t>kah</w:t>
      </w:r>
      <w:r w:rsidRPr="00717301">
        <w:rPr>
          <w:rFonts w:ascii="Arial" w:hAnsi="Arial" w:cs="Arial"/>
          <w:sz w:val="22"/>
          <w:szCs w:val="22"/>
          <w:lang w:val="id-ID"/>
        </w:rPr>
        <w:t xml:space="preserve"> syarat</w:t>
      </w:r>
      <w:r w:rsidR="00174F74" w:rsidRPr="00717301">
        <w:rPr>
          <w:rFonts w:ascii="Arial" w:hAnsi="Arial" w:cs="Arial"/>
          <w:sz w:val="22"/>
          <w:szCs w:val="22"/>
          <w:lang w:val="id-ID"/>
        </w:rPr>
        <w:t xml:space="preserve"> </w:t>
      </w:r>
      <w:r w:rsidR="00E307D2">
        <w:rPr>
          <w:rFonts w:ascii="Arial" w:hAnsi="Arial" w:cs="Arial"/>
          <w:sz w:val="22"/>
          <w:szCs w:val="22"/>
          <w:lang w:val="id-ID"/>
        </w:rPr>
        <w:t>Barang Milik Daerah</w:t>
      </w:r>
      <w:r w:rsidR="008C6D1A" w:rsidRPr="00717301">
        <w:rPr>
          <w:rFonts w:ascii="Arial" w:hAnsi="Arial" w:cs="Arial"/>
          <w:sz w:val="22"/>
          <w:szCs w:val="22"/>
          <w:lang w:val="id-ID"/>
        </w:rPr>
        <w:t xml:space="preserve"> yang</w:t>
      </w:r>
      <w:r w:rsidR="00174F74" w:rsidRPr="00717301">
        <w:rPr>
          <w:rFonts w:ascii="Arial" w:hAnsi="Arial" w:cs="Arial"/>
          <w:sz w:val="22"/>
          <w:szCs w:val="22"/>
          <w:lang w:val="id-ID"/>
        </w:rPr>
        <w:t xml:space="preserve"> </w:t>
      </w:r>
      <w:r w:rsidRPr="00717301">
        <w:rPr>
          <w:rFonts w:ascii="Arial" w:hAnsi="Arial" w:cs="Arial"/>
          <w:sz w:val="22"/>
          <w:szCs w:val="22"/>
          <w:lang w:val="id-ID"/>
        </w:rPr>
        <w:t>dapat dihapuskan?</w:t>
      </w:r>
    </w:p>
    <w:p w:rsidR="009025B9" w:rsidRPr="00717301" w:rsidRDefault="00070E08" w:rsidP="00717301">
      <w:pPr>
        <w:pStyle w:val="ListParagraph"/>
        <w:numPr>
          <w:ilvl w:val="0"/>
          <w:numId w:val="1"/>
        </w:numPr>
        <w:spacing w:line="280" w:lineRule="exact"/>
        <w:ind w:left="567" w:hanging="283"/>
        <w:contextualSpacing w:val="0"/>
        <w:rPr>
          <w:rFonts w:ascii="Arial" w:hAnsi="Arial" w:cs="Arial"/>
          <w:sz w:val="22"/>
          <w:szCs w:val="22"/>
          <w:lang w:val="id-ID"/>
        </w:rPr>
      </w:pPr>
      <w:r w:rsidRPr="00717301">
        <w:rPr>
          <w:rFonts w:ascii="Arial" w:hAnsi="Arial" w:cs="Arial"/>
          <w:sz w:val="22"/>
          <w:szCs w:val="22"/>
          <w:lang w:val="id-ID"/>
        </w:rPr>
        <w:t>Bagaimana</w:t>
      </w:r>
      <w:r w:rsidR="00174F74" w:rsidRPr="00717301">
        <w:rPr>
          <w:rFonts w:ascii="Arial" w:hAnsi="Arial" w:cs="Arial"/>
          <w:sz w:val="22"/>
          <w:szCs w:val="22"/>
          <w:lang w:val="id-ID"/>
        </w:rPr>
        <w:t>kah</w:t>
      </w:r>
      <w:r w:rsidRPr="00717301">
        <w:rPr>
          <w:rFonts w:ascii="Arial" w:hAnsi="Arial" w:cs="Arial"/>
          <w:sz w:val="22"/>
          <w:szCs w:val="22"/>
          <w:lang w:val="id-ID"/>
        </w:rPr>
        <w:t xml:space="preserve"> </w:t>
      </w:r>
      <w:r w:rsidR="00052A85" w:rsidRPr="00717301">
        <w:rPr>
          <w:rFonts w:ascii="Arial" w:hAnsi="Arial" w:cs="Arial"/>
          <w:sz w:val="22"/>
          <w:szCs w:val="22"/>
          <w:lang w:val="id-ID"/>
        </w:rPr>
        <w:t xml:space="preserve">bentuk </w:t>
      </w:r>
      <w:r w:rsidR="00D43CDB" w:rsidRPr="00717301">
        <w:rPr>
          <w:rFonts w:ascii="Arial" w:hAnsi="Arial" w:cs="Arial"/>
          <w:sz w:val="22"/>
          <w:szCs w:val="22"/>
          <w:lang w:val="id-ID"/>
        </w:rPr>
        <w:t xml:space="preserve">dan </w:t>
      </w:r>
      <w:r w:rsidR="00BE74D7" w:rsidRPr="00717301">
        <w:rPr>
          <w:rFonts w:ascii="Arial" w:hAnsi="Arial" w:cs="Arial"/>
          <w:sz w:val="22"/>
          <w:szCs w:val="22"/>
          <w:lang w:val="id-ID"/>
        </w:rPr>
        <w:t xml:space="preserve">tata cara </w:t>
      </w:r>
      <w:r w:rsidR="00052A85" w:rsidRPr="00717301">
        <w:rPr>
          <w:rFonts w:ascii="Arial" w:hAnsi="Arial" w:cs="Arial"/>
          <w:sz w:val="22"/>
          <w:szCs w:val="22"/>
          <w:lang w:val="id-ID"/>
        </w:rPr>
        <w:t>pemindahtanganan</w:t>
      </w:r>
      <w:r w:rsidRPr="00717301">
        <w:rPr>
          <w:rFonts w:ascii="Arial" w:hAnsi="Arial" w:cs="Arial"/>
          <w:sz w:val="22"/>
          <w:szCs w:val="22"/>
          <w:lang w:val="id-ID"/>
        </w:rPr>
        <w:t xml:space="preserve"> </w:t>
      </w:r>
      <w:r w:rsidR="00E307D2">
        <w:rPr>
          <w:rFonts w:ascii="Arial" w:hAnsi="Arial" w:cs="Arial"/>
          <w:sz w:val="22"/>
          <w:szCs w:val="22"/>
          <w:lang w:val="id-ID"/>
        </w:rPr>
        <w:t>Barang Milik Daerah</w:t>
      </w:r>
      <w:r w:rsidRPr="00717301">
        <w:rPr>
          <w:rFonts w:ascii="Arial" w:hAnsi="Arial" w:cs="Arial"/>
          <w:sz w:val="22"/>
          <w:szCs w:val="22"/>
          <w:lang w:val="id-ID"/>
        </w:rPr>
        <w:t>?</w:t>
      </w:r>
    </w:p>
    <w:p w:rsidR="00AC6505" w:rsidRDefault="00AC6505" w:rsidP="00717301">
      <w:pPr>
        <w:pStyle w:val="ListParagraph"/>
        <w:spacing w:line="280" w:lineRule="exact"/>
        <w:contextualSpacing w:val="0"/>
        <w:rPr>
          <w:rFonts w:ascii="Arial" w:hAnsi="Arial" w:cs="Arial"/>
          <w:b/>
          <w:sz w:val="22"/>
          <w:szCs w:val="22"/>
          <w:lang w:val="id-ID"/>
        </w:rPr>
      </w:pPr>
    </w:p>
    <w:p w:rsidR="00520B41" w:rsidRDefault="00520B41" w:rsidP="00717301">
      <w:pPr>
        <w:pStyle w:val="ListParagraph"/>
        <w:spacing w:line="280" w:lineRule="exact"/>
        <w:contextualSpacing w:val="0"/>
        <w:rPr>
          <w:rFonts w:ascii="Arial" w:hAnsi="Arial" w:cs="Arial"/>
          <w:b/>
          <w:sz w:val="22"/>
          <w:szCs w:val="22"/>
          <w:lang w:val="id-ID"/>
        </w:rPr>
      </w:pPr>
    </w:p>
    <w:p w:rsidR="00520B41" w:rsidRDefault="00520B41" w:rsidP="00717301">
      <w:pPr>
        <w:pStyle w:val="ListParagraph"/>
        <w:spacing w:line="280" w:lineRule="exact"/>
        <w:contextualSpacing w:val="0"/>
        <w:rPr>
          <w:rFonts w:ascii="Arial" w:hAnsi="Arial" w:cs="Arial"/>
          <w:b/>
          <w:sz w:val="22"/>
          <w:szCs w:val="22"/>
          <w:lang w:val="id-ID"/>
        </w:rPr>
      </w:pPr>
    </w:p>
    <w:p w:rsidR="00520B41" w:rsidRDefault="00520B41" w:rsidP="00717301">
      <w:pPr>
        <w:pStyle w:val="ListParagraph"/>
        <w:spacing w:line="280" w:lineRule="exact"/>
        <w:contextualSpacing w:val="0"/>
        <w:rPr>
          <w:rFonts w:ascii="Arial" w:hAnsi="Arial" w:cs="Arial"/>
          <w:b/>
          <w:sz w:val="22"/>
          <w:szCs w:val="22"/>
          <w:lang w:val="id-ID"/>
        </w:rPr>
      </w:pPr>
    </w:p>
    <w:p w:rsidR="00520B41" w:rsidRDefault="00520B41" w:rsidP="00717301">
      <w:pPr>
        <w:pStyle w:val="ListParagraph"/>
        <w:spacing w:line="280" w:lineRule="exact"/>
        <w:contextualSpacing w:val="0"/>
        <w:rPr>
          <w:rFonts w:ascii="Arial" w:hAnsi="Arial" w:cs="Arial"/>
          <w:b/>
          <w:sz w:val="22"/>
          <w:szCs w:val="22"/>
          <w:lang w:val="id-ID"/>
        </w:rPr>
      </w:pPr>
    </w:p>
    <w:p w:rsidR="00520B41" w:rsidRPr="00717301" w:rsidRDefault="00520B41" w:rsidP="00717301">
      <w:pPr>
        <w:pStyle w:val="ListParagraph"/>
        <w:spacing w:line="280" w:lineRule="exact"/>
        <w:contextualSpacing w:val="0"/>
        <w:rPr>
          <w:rFonts w:ascii="Arial" w:hAnsi="Arial" w:cs="Arial"/>
          <w:b/>
          <w:sz w:val="22"/>
          <w:szCs w:val="22"/>
          <w:lang w:val="id-ID"/>
        </w:rPr>
      </w:pPr>
    </w:p>
    <w:p w:rsidR="009025B9" w:rsidRPr="00717301" w:rsidRDefault="009025B9" w:rsidP="00717301">
      <w:pPr>
        <w:pStyle w:val="ListParagraph"/>
        <w:numPr>
          <w:ilvl w:val="0"/>
          <w:numId w:val="2"/>
        </w:numPr>
        <w:spacing w:line="280" w:lineRule="exact"/>
        <w:ind w:left="284" w:hanging="284"/>
        <w:contextualSpacing w:val="0"/>
        <w:rPr>
          <w:rFonts w:ascii="Arial" w:hAnsi="Arial" w:cs="Arial"/>
          <w:b/>
          <w:sz w:val="22"/>
          <w:szCs w:val="22"/>
          <w:lang w:val="id-ID"/>
        </w:rPr>
      </w:pPr>
      <w:r w:rsidRPr="00717301">
        <w:rPr>
          <w:rFonts w:ascii="Arial" w:hAnsi="Arial" w:cs="Arial"/>
          <w:b/>
          <w:sz w:val="22"/>
          <w:szCs w:val="22"/>
          <w:lang w:val="id-ID"/>
        </w:rPr>
        <w:t>Pembahasan</w:t>
      </w:r>
    </w:p>
    <w:p w:rsidR="009025B9" w:rsidRPr="00717301" w:rsidRDefault="009025B9" w:rsidP="00717301">
      <w:pPr>
        <w:spacing w:line="280" w:lineRule="exact"/>
        <w:rPr>
          <w:rFonts w:ascii="Arial" w:hAnsi="Arial" w:cs="Arial"/>
          <w:b/>
          <w:sz w:val="22"/>
          <w:szCs w:val="22"/>
          <w:lang w:val="id-ID"/>
        </w:rPr>
      </w:pPr>
    </w:p>
    <w:p w:rsidR="00DB5431" w:rsidRDefault="00DB5431" w:rsidP="00DB5431">
      <w:pPr>
        <w:pStyle w:val="ListParagraph"/>
        <w:numPr>
          <w:ilvl w:val="0"/>
          <w:numId w:val="48"/>
        </w:numPr>
        <w:spacing w:line="280" w:lineRule="exact"/>
        <w:jc w:val="both"/>
        <w:rPr>
          <w:rFonts w:ascii="Arial" w:hAnsi="Arial" w:cs="Arial"/>
          <w:b/>
          <w:sz w:val="22"/>
          <w:szCs w:val="22"/>
          <w:lang w:val="id-ID"/>
        </w:rPr>
      </w:pPr>
      <w:r w:rsidRPr="00DB5431">
        <w:rPr>
          <w:rFonts w:ascii="Arial" w:hAnsi="Arial" w:cs="Arial"/>
          <w:b/>
          <w:sz w:val="22"/>
          <w:szCs w:val="22"/>
          <w:lang w:val="id-ID"/>
        </w:rPr>
        <w:t>Syarat Penghapusan Barang</w:t>
      </w:r>
    </w:p>
    <w:p w:rsidR="00DB5431" w:rsidRPr="00DB5431" w:rsidRDefault="00DB5431" w:rsidP="00DB5431">
      <w:pPr>
        <w:pStyle w:val="ListParagraph"/>
        <w:spacing w:line="280" w:lineRule="exact"/>
        <w:jc w:val="both"/>
        <w:rPr>
          <w:rFonts w:ascii="Arial" w:hAnsi="Arial" w:cs="Arial"/>
          <w:b/>
          <w:sz w:val="22"/>
          <w:szCs w:val="22"/>
          <w:lang w:val="id-ID"/>
        </w:rPr>
      </w:pPr>
    </w:p>
    <w:p w:rsidR="00D43CDB" w:rsidRPr="00C33EDC" w:rsidRDefault="00E307D2" w:rsidP="003168CA">
      <w:pPr>
        <w:spacing w:line="280" w:lineRule="exact"/>
        <w:ind w:left="644"/>
        <w:jc w:val="both"/>
        <w:rPr>
          <w:rFonts w:ascii="Arial" w:hAnsi="Arial" w:cs="Arial"/>
          <w:sz w:val="22"/>
          <w:szCs w:val="22"/>
          <w:lang w:val="id-ID"/>
        </w:rPr>
      </w:pPr>
      <w:r>
        <w:rPr>
          <w:rFonts w:ascii="Arial" w:hAnsi="Arial" w:cs="Arial"/>
          <w:sz w:val="22"/>
          <w:szCs w:val="22"/>
          <w:lang w:val="id-ID"/>
        </w:rPr>
        <w:t>Barang Milik Daerah</w:t>
      </w:r>
      <w:r w:rsidR="00D43CDB" w:rsidRPr="00717301">
        <w:rPr>
          <w:rFonts w:ascii="Arial" w:hAnsi="Arial" w:cs="Arial"/>
          <w:sz w:val="22"/>
          <w:szCs w:val="22"/>
          <w:lang w:val="id-ID"/>
        </w:rPr>
        <w:t xml:space="preserve"> adalah semua barang yang dibeli atau diperoleh atas beban APBD atau berasal dari perolehan lainnya yang sah. Dalam pelaksanaannya p</w:t>
      </w:r>
      <w:r w:rsidR="00D43CDB" w:rsidRPr="00717301">
        <w:rPr>
          <w:rFonts w:ascii="Arial" w:hAnsi="Arial" w:cs="Arial"/>
          <w:sz w:val="22"/>
          <w:szCs w:val="22"/>
        </w:rPr>
        <w:t xml:space="preserve">engelolaan </w:t>
      </w:r>
      <w:r>
        <w:rPr>
          <w:rFonts w:ascii="Arial" w:hAnsi="Arial" w:cs="Arial"/>
          <w:sz w:val="22"/>
          <w:szCs w:val="22"/>
        </w:rPr>
        <w:t>Barang Milik Daerah</w:t>
      </w:r>
      <w:r w:rsidR="00D43CDB" w:rsidRPr="00717301">
        <w:rPr>
          <w:rFonts w:ascii="Arial" w:hAnsi="Arial" w:cs="Arial"/>
          <w:sz w:val="22"/>
          <w:szCs w:val="22"/>
        </w:rPr>
        <w:t xml:space="preserve"> meliputi</w:t>
      </w:r>
      <w:r w:rsidR="00D43CDB" w:rsidRPr="00717301">
        <w:rPr>
          <w:rFonts w:ascii="Arial" w:hAnsi="Arial" w:cs="Arial"/>
          <w:sz w:val="22"/>
          <w:szCs w:val="22"/>
          <w:lang w:val="id-ID"/>
        </w:rPr>
        <w:t xml:space="preserve">, </w:t>
      </w:r>
      <w:r w:rsidR="00D43CDB" w:rsidRPr="00717301">
        <w:rPr>
          <w:rFonts w:ascii="Arial" w:hAnsi="Arial" w:cs="Arial"/>
          <w:sz w:val="22"/>
          <w:szCs w:val="22"/>
        </w:rPr>
        <w:t>perencanaan kebutuhan dan penganggaran</w:t>
      </w:r>
      <w:r w:rsidR="00D43CDB" w:rsidRPr="00717301">
        <w:rPr>
          <w:rFonts w:ascii="Arial" w:hAnsi="Arial" w:cs="Arial"/>
          <w:sz w:val="22"/>
          <w:szCs w:val="22"/>
          <w:lang w:val="id-ID"/>
        </w:rPr>
        <w:t>, p</w:t>
      </w:r>
      <w:r w:rsidR="00D43CDB" w:rsidRPr="00717301">
        <w:rPr>
          <w:rFonts w:ascii="Arial" w:hAnsi="Arial" w:cs="Arial"/>
          <w:sz w:val="22"/>
          <w:szCs w:val="22"/>
        </w:rPr>
        <w:t>engadaan</w:t>
      </w:r>
      <w:r w:rsidR="00D43CDB" w:rsidRPr="00717301">
        <w:rPr>
          <w:rFonts w:ascii="Arial" w:hAnsi="Arial" w:cs="Arial"/>
          <w:sz w:val="22"/>
          <w:szCs w:val="22"/>
          <w:lang w:val="id-ID"/>
        </w:rPr>
        <w:t>, p</w:t>
      </w:r>
      <w:r w:rsidR="00D43CDB" w:rsidRPr="00717301">
        <w:rPr>
          <w:rFonts w:ascii="Arial" w:hAnsi="Arial" w:cs="Arial"/>
          <w:sz w:val="22"/>
          <w:szCs w:val="22"/>
        </w:rPr>
        <w:t>enerimaan</w:t>
      </w:r>
      <w:r w:rsidR="00D43CDB" w:rsidRPr="00717301">
        <w:rPr>
          <w:rFonts w:ascii="Arial" w:hAnsi="Arial" w:cs="Arial"/>
          <w:sz w:val="22"/>
          <w:szCs w:val="22"/>
          <w:lang w:val="id-ID"/>
        </w:rPr>
        <w:t xml:space="preserve">, </w:t>
      </w:r>
      <w:r w:rsidR="00D43CDB" w:rsidRPr="00717301">
        <w:rPr>
          <w:rFonts w:ascii="Arial" w:hAnsi="Arial" w:cs="Arial"/>
          <w:sz w:val="22"/>
          <w:szCs w:val="22"/>
        </w:rPr>
        <w:t>penyimpanan dan penyaluran</w:t>
      </w:r>
      <w:r w:rsidR="00D43CDB" w:rsidRPr="00717301">
        <w:rPr>
          <w:rFonts w:ascii="Arial" w:hAnsi="Arial" w:cs="Arial"/>
          <w:sz w:val="22"/>
          <w:szCs w:val="22"/>
          <w:lang w:val="id-ID"/>
        </w:rPr>
        <w:t>, p</w:t>
      </w:r>
      <w:r w:rsidR="00D43CDB" w:rsidRPr="00717301">
        <w:rPr>
          <w:rFonts w:ascii="Arial" w:hAnsi="Arial" w:cs="Arial"/>
          <w:sz w:val="22"/>
          <w:szCs w:val="22"/>
        </w:rPr>
        <w:t>enggunaan</w:t>
      </w:r>
      <w:r w:rsidR="00D43CDB" w:rsidRPr="00717301">
        <w:rPr>
          <w:rFonts w:ascii="Arial" w:hAnsi="Arial" w:cs="Arial"/>
          <w:sz w:val="22"/>
          <w:szCs w:val="22"/>
          <w:lang w:val="id-ID"/>
        </w:rPr>
        <w:t xml:space="preserve">, </w:t>
      </w:r>
      <w:r w:rsidR="00D43CDB" w:rsidRPr="00717301">
        <w:rPr>
          <w:rFonts w:ascii="Arial" w:hAnsi="Arial" w:cs="Arial"/>
          <w:sz w:val="22"/>
          <w:szCs w:val="22"/>
        </w:rPr>
        <w:t>penatausahaan</w:t>
      </w:r>
      <w:r w:rsidR="00D43CDB" w:rsidRPr="00717301">
        <w:rPr>
          <w:rFonts w:ascii="Arial" w:hAnsi="Arial" w:cs="Arial"/>
          <w:sz w:val="22"/>
          <w:szCs w:val="22"/>
          <w:lang w:val="id-ID"/>
        </w:rPr>
        <w:t xml:space="preserve">, </w:t>
      </w:r>
      <w:r w:rsidR="00D43CDB" w:rsidRPr="00717301">
        <w:rPr>
          <w:rFonts w:ascii="Arial" w:hAnsi="Arial" w:cs="Arial"/>
          <w:sz w:val="22"/>
          <w:szCs w:val="22"/>
        </w:rPr>
        <w:t>pemanfaatan</w:t>
      </w:r>
      <w:r w:rsidR="00D43CDB" w:rsidRPr="00717301">
        <w:rPr>
          <w:rFonts w:ascii="Arial" w:hAnsi="Arial" w:cs="Arial"/>
          <w:sz w:val="22"/>
          <w:szCs w:val="22"/>
          <w:lang w:val="id-ID"/>
        </w:rPr>
        <w:t>, p</w:t>
      </w:r>
      <w:r w:rsidR="00D43CDB" w:rsidRPr="00717301">
        <w:rPr>
          <w:rFonts w:ascii="Arial" w:hAnsi="Arial" w:cs="Arial"/>
          <w:sz w:val="22"/>
          <w:szCs w:val="22"/>
        </w:rPr>
        <w:t>engamanan dan pemeliharaan</w:t>
      </w:r>
      <w:r w:rsidR="00D43CDB" w:rsidRPr="00717301">
        <w:rPr>
          <w:rFonts w:ascii="Arial" w:hAnsi="Arial" w:cs="Arial"/>
          <w:sz w:val="22"/>
          <w:szCs w:val="22"/>
          <w:lang w:val="id-ID"/>
        </w:rPr>
        <w:t xml:space="preserve">, </w:t>
      </w:r>
      <w:r w:rsidR="00D43CDB" w:rsidRPr="00717301">
        <w:rPr>
          <w:rFonts w:ascii="Arial" w:hAnsi="Arial" w:cs="Arial"/>
          <w:sz w:val="22"/>
          <w:szCs w:val="22"/>
        </w:rPr>
        <w:t>penilaian</w:t>
      </w:r>
      <w:r w:rsidR="00D43CDB" w:rsidRPr="00717301">
        <w:rPr>
          <w:rFonts w:ascii="Arial" w:hAnsi="Arial" w:cs="Arial"/>
          <w:sz w:val="22"/>
          <w:szCs w:val="22"/>
          <w:lang w:val="id-ID"/>
        </w:rPr>
        <w:t xml:space="preserve">, </w:t>
      </w:r>
      <w:r w:rsidR="00D43CDB" w:rsidRPr="00717301">
        <w:rPr>
          <w:rFonts w:ascii="Arial" w:hAnsi="Arial" w:cs="Arial"/>
          <w:sz w:val="22"/>
          <w:szCs w:val="22"/>
        </w:rPr>
        <w:t>penghapusan</w:t>
      </w:r>
      <w:r w:rsidR="00D43CDB" w:rsidRPr="00717301">
        <w:rPr>
          <w:rFonts w:ascii="Arial" w:hAnsi="Arial" w:cs="Arial"/>
          <w:sz w:val="22"/>
          <w:szCs w:val="22"/>
          <w:lang w:val="id-ID"/>
        </w:rPr>
        <w:t xml:space="preserve">, </w:t>
      </w:r>
      <w:r w:rsidR="00D43CDB" w:rsidRPr="00717301">
        <w:rPr>
          <w:rFonts w:ascii="Arial" w:hAnsi="Arial" w:cs="Arial"/>
          <w:sz w:val="22"/>
          <w:szCs w:val="22"/>
        </w:rPr>
        <w:t>pemindahtanganan</w:t>
      </w:r>
      <w:r w:rsidR="00D43CDB" w:rsidRPr="00717301">
        <w:rPr>
          <w:rFonts w:ascii="Arial" w:hAnsi="Arial" w:cs="Arial"/>
          <w:sz w:val="22"/>
          <w:szCs w:val="22"/>
          <w:lang w:val="id-ID"/>
        </w:rPr>
        <w:t xml:space="preserve">, </w:t>
      </w:r>
      <w:r w:rsidR="00D43CDB" w:rsidRPr="00717301">
        <w:rPr>
          <w:rFonts w:ascii="Arial" w:hAnsi="Arial" w:cs="Arial"/>
          <w:sz w:val="22"/>
          <w:szCs w:val="22"/>
        </w:rPr>
        <w:t>pembinaan, pengawasan dan pengendalian</w:t>
      </w:r>
      <w:r w:rsidR="00D43CDB" w:rsidRPr="00717301">
        <w:rPr>
          <w:rFonts w:ascii="Arial" w:hAnsi="Arial" w:cs="Arial"/>
          <w:sz w:val="22"/>
          <w:szCs w:val="22"/>
          <w:lang w:val="id-ID"/>
        </w:rPr>
        <w:t xml:space="preserve">, </w:t>
      </w:r>
      <w:r w:rsidR="00D43CDB" w:rsidRPr="00717301">
        <w:rPr>
          <w:rFonts w:ascii="Arial" w:hAnsi="Arial" w:cs="Arial"/>
          <w:sz w:val="22"/>
          <w:szCs w:val="22"/>
        </w:rPr>
        <w:t>pembiayaan dan</w:t>
      </w:r>
      <w:r w:rsidR="00D43CDB" w:rsidRPr="00717301">
        <w:rPr>
          <w:rFonts w:ascii="Arial" w:hAnsi="Arial" w:cs="Arial"/>
          <w:sz w:val="22"/>
          <w:szCs w:val="22"/>
          <w:lang w:val="id-ID"/>
        </w:rPr>
        <w:t xml:space="preserve"> </w:t>
      </w:r>
      <w:r w:rsidR="00D43CDB" w:rsidRPr="00717301">
        <w:rPr>
          <w:rFonts w:ascii="Arial" w:hAnsi="Arial" w:cs="Arial"/>
          <w:sz w:val="22"/>
          <w:szCs w:val="22"/>
        </w:rPr>
        <w:t>tuntutan ganti rugi</w:t>
      </w:r>
      <w:r w:rsidR="00D43CDB" w:rsidRPr="00717301">
        <w:rPr>
          <w:rFonts w:ascii="Arial" w:hAnsi="Arial" w:cs="Arial"/>
          <w:sz w:val="22"/>
          <w:szCs w:val="22"/>
          <w:lang w:val="id-ID"/>
        </w:rPr>
        <w:t>.</w:t>
      </w:r>
      <w:r w:rsidR="007D1851">
        <w:rPr>
          <w:rFonts w:ascii="Arial" w:hAnsi="Arial" w:cs="Arial"/>
          <w:sz w:val="22"/>
          <w:szCs w:val="22"/>
          <w:lang w:val="id-ID"/>
        </w:rPr>
        <w:t xml:space="preserve"> </w:t>
      </w:r>
      <w:r w:rsidR="007D1851" w:rsidRPr="00717301">
        <w:rPr>
          <w:rFonts w:ascii="Arial" w:hAnsi="Arial" w:cs="Arial"/>
          <w:sz w:val="22"/>
          <w:szCs w:val="22"/>
          <w:lang w:val="id-ID"/>
        </w:rPr>
        <w:t xml:space="preserve"> </w:t>
      </w:r>
      <w:r w:rsidR="00145E64" w:rsidRPr="00717301">
        <w:rPr>
          <w:rFonts w:ascii="Arial" w:hAnsi="Arial" w:cs="Arial"/>
          <w:sz w:val="22"/>
          <w:szCs w:val="22"/>
          <w:lang w:val="id-ID"/>
        </w:rPr>
        <w:t>P</w:t>
      </w:r>
      <w:r w:rsidR="0010013A" w:rsidRPr="00717301">
        <w:rPr>
          <w:rFonts w:ascii="Arial" w:hAnsi="Arial" w:cs="Arial"/>
          <w:sz w:val="22"/>
          <w:szCs w:val="22"/>
        </w:rPr>
        <w:t xml:space="preserve">engelolaan </w:t>
      </w:r>
      <w:r>
        <w:rPr>
          <w:rFonts w:ascii="Arial" w:hAnsi="Arial" w:cs="Arial"/>
          <w:sz w:val="22"/>
          <w:szCs w:val="22"/>
        </w:rPr>
        <w:t>Barang Milik Daerah</w:t>
      </w:r>
      <w:r w:rsidR="0010013A" w:rsidRPr="00717301">
        <w:rPr>
          <w:rFonts w:ascii="Arial" w:hAnsi="Arial" w:cs="Arial"/>
          <w:sz w:val="22"/>
          <w:szCs w:val="22"/>
        </w:rPr>
        <w:t xml:space="preserve"> dilaksanakan berdasarkan asas fungsional, kepastian</w:t>
      </w:r>
      <w:r w:rsidR="00145E64" w:rsidRPr="00717301">
        <w:rPr>
          <w:rFonts w:ascii="Arial" w:hAnsi="Arial" w:cs="Arial"/>
          <w:sz w:val="22"/>
          <w:szCs w:val="22"/>
          <w:lang w:val="id-ID"/>
        </w:rPr>
        <w:t xml:space="preserve"> </w:t>
      </w:r>
      <w:r w:rsidR="00145E64" w:rsidRPr="00717301">
        <w:rPr>
          <w:rFonts w:ascii="Arial" w:hAnsi="Arial" w:cs="Arial"/>
          <w:sz w:val="22"/>
          <w:szCs w:val="22"/>
        </w:rPr>
        <w:t>hukum, transparansi dan keterbukaan, efisiensi, akuntabilitas, dan kepastian nilai.</w:t>
      </w:r>
    </w:p>
    <w:p w:rsidR="003168CA" w:rsidRPr="003168CA" w:rsidRDefault="003168CA" w:rsidP="003168CA">
      <w:pPr>
        <w:spacing w:line="280" w:lineRule="exact"/>
        <w:ind w:left="644"/>
        <w:jc w:val="both"/>
        <w:rPr>
          <w:rFonts w:ascii="Arial" w:hAnsi="Arial" w:cs="Arial"/>
          <w:b/>
          <w:sz w:val="22"/>
          <w:szCs w:val="22"/>
          <w:lang w:val="id-ID"/>
        </w:rPr>
      </w:pPr>
    </w:p>
    <w:p w:rsidR="007A1994" w:rsidRPr="00717301" w:rsidRDefault="007E2077" w:rsidP="00DB5431">
      <w:pPr>
        <w:spacing w:line="280" w:lineRule="exact"/>
        <w:ind w:left="644"/>
        <w:jc w:val="both"/>
        <w:rPr>
          <w:rFonts w:ascii="Arial" w:hAnsi="Arial" w:cs="Arial"/>
          <w:sz w:val="22"/>
          <w:szCs w:val="22"/>
          <w:lang w:val="id-ID"/>
        </w:rPr>
      </w:pPr>
      <w:r w:rsidRPr="00DB5431">
        <w:rPr>
          <w:rFonts w:ascii="Arial" w:hAnsi="Arial" w:cs="Arial"/>
          <w:sz w:val="22"/>
          <w:szCs w:val="22"/>
          <w:lang w:val="id-ID"/>
        </w:rPr>
        <w:t>P</w:t>
      </w:r>
      <w:r w:rsidR="00492D3E" w:rsidRPr="00DB5431">
        <w:rPr>
          <w:rFonts w:ascii="Arial" w:hAnsi="Arial" w:cs="Arial"/>
          <w:sz w:val="22"/>
          <w:szCs w:val="22"/>
        </w:rPr>
        <w:t>enghapusan</w:t>
      </w:r>
      <w:r w:rsidR="00492D3E" w:rsidRPr="00717301">
        <w:rPr>
          <w:rFonts w:ascii="Arial" w:hAnsi="Arial" w:cs="Arial"/>
          <w:sz w:val="22"/>
          <w:szCs w:val="22"/>
        </w:rPr>
        <w:t xml:space="preserve"> adalah tindakan menghapus </w:t>
      </w:r>
      <w:r w:rsidR="00E307D2">
        <w:rPr>
          <w:rFonts w:ascii="Arial" w:hAnsi="Arial" w:cs="Arial"/>
          <w:sz w:val="22"/>
          <w:szCs w:val="22"/>
        </w:rPr>
        <w:t>Barang Milik Daerah</w:t>
      </w:r>
      <w:r w:rsidR="00492D3E" w:rsidRPr="00717301">
        <w:rPr>
          <w:rFonts w:ascii="Arial" w:hAnsi="Arial" w:cs="Arial"/>
          <w:sz w:val="22"/>
          <w:szCs w:val="22"/>
        </w:rPr>
        <w:t xml:space="preserve"> dari daftar barang</w:t>
      </w:r>
      <w:r w:rsidR="007A1994" w:rsidRPr="00717301">
        <w:rPr>
          <w:rFonts w:ascii="Arial" w:hAnsi="Arial" w:cs="Arial"/>
          <w:sz w:val="22"/>
          <w:szCs w:val="22"/>
          <w:lang w:val="id-ID"/>
        </w:rPr>
        <w:t xml:space="preserve"> </w:t>
      </w:r>
      <w:r w:rsidR="00492D3E" w:rsidRPr="00717301">
        <w:rPr>
          <w:rFonts w:ascii="Arial" w:hAnsi="Arial" w:cs="Arial"/>
          <w:sz w:val="22"/>
          <w:szCs w:val="22"/>
        </w:rPr>
        <w:t>dengan menerbitkan surat keputusan dari pejabat yang berwenang untuk membebaskan</w:t>
      </w:r>
      <w:r w:rsidR="007A1994" w:rsidRPr="00717301">
        <w:rPr>
          <w:rFonts w:ascii="Arial" w:hAnsi="Arial" w:cs="Arial"/>
          <w:sz w:val="22"/>
          <w:szCs w:val="22"/>
          <w:lang w:val="id-ID"/>
        </w:rPr>
        <w:t xml:space="preserve"> </w:t>
      </w:r>
      <w:r w:rsidR="00492D3E" w:rsidRPr="00717301">
        <w:rPr>
          <w:rFonts w:ascii="Arial" w:hAnsi="Arial" w:cs="Arial"/>
          <w:sz w:val="22"/>
          <w:szCs w:val="22"/>
        </w:rPr>
        <w:t>pengguna dan/atau kuasa pengguna</w:t>
      </w:r>
      <w:r w:rsidR="00E307D2">
        <w:rPr>
          <w:rFonts w:ascii="Arial" w:hAnsi="Arial" w:cs="Arial"/>
          <w:sz w:val="22"/>
          <w:szCs w:val="22"/>
          <w:lang w:val="id-ID"/>
        </w:rPr>
        <w:t xml:space="preserve"> barang</w:t>
      </w:r>
      <w:r w:rsidR="00492D3E" w:rsidRPr="00717301">
        <w:rPr>
          <w:rFonts w:ascii="Arial" w:hAnsi="Arial" w:cs="Arial"/>
          <w:sz w:val="22"/>
          <w:szCs w:val="22"/>
        </w:rPr>
        <w:t xml:space="preserve"> dan/atau pengelola </w:t>
      </w:r>
      <w:r w:rsidR="00E307D2">
        <w:rPr>
          <w:rFonts w:ascii="Arial" w:hAnsi="Arial" w:cs="Arial"/>
          <w:sz w:val="22"/>
          <w:szCs w:val="22"/>
          <w:lang w:val="id-ID"/>
        </w:rPr>
        <w:t xml:space="preserve">barang </w:t>
      </w:r>
      <w:r w:rsidR="00492D3E" w:rsidRPr="00717301">
        <w:rPr>
          <w:rFonts w:ascii="Arial" w:hAnsi="Arial" w:cs="Arial"/>
          <w:sz w:val="22"/>
          <w:szCs w:val="22"/>
        </w:rPr>
        <w:t>dari tanggung jawab</w:t>
      </w:r>
      <w:r w:rsidR="007A1994" w:rsidRPr="00717301">
        <w:rPr>
          <w:rFonts w:ascii="Arial" w:hAnsi="Arial" w:cs="Arial"/>
          <w:sz w:val="22"/>
          <w:szCs w:val="22"/>
          <w:lang w:val="id-ID"/>
        </w:rPr>
        <w:t xml:space="preserve"> </w:t>
      </w:r>
      <w:r w:rsidR="00492D3E" w:rsidRPr="00717301">
        <w:rPr>
          <w:rFonts w:ascii="Arial" w:hAnsi="Arial" w:cs="Arial"/>
          <w:sz w:val="22"/>
          <w:szCs w:val="22"/>
        </w:rPr>
        <w:t>administrasi dan fisik atas barang yang berada dalam penguasaannya.</w:t>
      </w:r>
      <w:r w:rsidRPr="00717301">
        <w:rPr>
          <w:rFonts w:ascii="Arial" w:hAnsi="Arial" w:cs="Arial"/>
          <w:sz w:val="22"/>
          <w:szCs w:val="22"/>
          <w:lang w:val="id-ID"/>
        </w:rPr>
        <w:t xml:space="preserve"> </w:t>
      </w:r>
      <w:r w:rsidRPr="00717301">
        <w:rPr>
          <w:rFonts w:ascii="Arial" w:hAnsi="Arial" w:cs="Arial"/>
          <w:sz w:val="22"/>
          <w:szCs w:val="22"/>
          <w:lang w:val="id-ID" w:eastAsia="id-ID"/>
        </w:rPr>
        <w:t xml:space="preserve">Sedangkan </w:t>
      </w:r>
      <w:r w:rsidR="007A1994" w:rsidRPr="00DB5431">
        <w:rPr>
          <w:rFonts w:ascii="Arial" w:hAnsi="Arial" w:cs="Arial"/>
          <w:sz w:val="22"/>
          <w:szCs w:val="22"/>
          <w:lang w:eastAsia="id-ID"/>
        </w:rPr>
        <w:t>Pemindahtanganan</w:t>
      </w:r>
      <w:r w:rsidR="007A1994" w:rsidRPr="00717301">
        <w:rPr>
          <w:rFonts w:ascii="Arial" w:hAnsi="Arial" w:cs="Arial"/>
          <w:sz w:val="22"/>
          <w:szCs w:val="22"/>
          <w:lang w:eastAsia="id-ID"/>
        </w:rPr>
        <w:t xml:space="preserve"> adalah pengalihan kepemilikan </w:t>
      </w:r>
      <w:r w:rsidR="00E307D2">
        <w:rPr>
          <w:rFonts w:ascii="Arial" w:hAnsi="Arial" w:cs="Arial"/>
          <w:sz w:val="22"/>
          <w:szCs w:val="22"/>
          <w:lang w:eastAsia="id-ID"/>
        </w:rPr>
        <w:t>Barang Milik Daerah</w:t>
      </w:r>
      <w:r w:rsidR="007A1994" w:rsidRPr="00717301">
        <w:rPr>
          <w:rFonts w:ascii="Arial" w:hAnsi="Arial" w:cs="Arial"/>
          <w:sz w:val="22"/>
          <w:szCs w:val="22"/>
          <w:lang w:eastAsia="id-ID"/>
        </w:rPr>
        <w:t xml:space="preserve"> sebagai tindak</w:t>
      </w:r>
      <w:r w:rsidR="007A1994" w:rsidRPr="00717301">
        <w:rPr>
          <w:rFonts w:ascii="Arial" w:hAnsi="Arial" w:cs="Arial"/>
          <w:sz w:val="22"/>
          <w:szCs w:val="22"/>
          <w:lang w:val="id-ID" w:eastAsia="id-ID"/>
        </w:rPr>
        <w:t xml:space="preserve"> </w:t>
      </w:r>
      <w:r w:rsidR="007A1994" w:rsidRPr="00717301">
        <w:rPr>
          <w:rFonts w:ascii="Arial" w:hAnsi="Arial" w:cs="Arial"/>
          <w:sz w:val="22"/>
          <w:szCs w:val="22"/>
          <w:lang w:eastAsia="id-ID"/>
        </w:rPr>
        <w:t>lanjut dari penghapusan dengan cara dijual, dipertukarkan, di</w:t>
      </w:r>
      <w:r w:rsidR="009E0FD6">
        <w:rPr>
          <w:rFonts w:ascii="Arial" w:hAnsi="Arial" w:cs="Arial"/>
          <w:sz w:val="22"/>
          <w:szCs w:val="22"/>
          <w:lang w:eastAsia="id-ID"/>
        </w:rPr>
        <w:t>Hibah</w:t>
      </w:r>
      <w:r w:rsidR="007A1994" w:rsidRPr="00717301">
        <w:rPr>
          <w:rFonts w:ascii="Arial" w:hAnsi="Arial" w:cs="Arial"/>
          <w:sz w:val="22"/>
          <w:szCs w:val="22"/>
          <w:lang w:eastAsia="id-ID"/>
        </w:rPr>
        <w:t>kan atau disertakan</w:t>
      </w:r>
      <w:r w:rsidR="007A1994" w:rsidRPr="00717301">
        <w:rPr>
          <w:rFonts w:ascii="Arial" w:hAnsi="Arial" w:cs="Arial"/>
          <w:sz w:val="22"/>
          <w:szCs w:val="22"/>
          <w:lang w:val="id-ID" w:eastAsia="id-ID"/>
        </w:rPr>
        <w:t xml:space="preserve"> </w:t>
      </w:r>
      <w:r w:rsidR="007A1994" w:rsidRPr="00717301">
        <w:rPr>
          <w:rFonts w:ascii="Arial" w:hAnsi="Arial" w:cs="Arial"/>
          <w:sz w:val="22"/>
          <w:szCs w:val="22"/>
          <w:lang w:eastAsia="id-ID"/>
        </w:rPr>
        <w:t>sebagai modal</w:t>
      </w:r>
      <w:r w:rsidR="007A1994" w:rsidRPr="00717301">
        <w:rPr>
          <w:rFonts w:ascii="Arial" w:hAnsi="Arial" w:cs="Arial"/>
          <w:sz w:val="22"/>
          <w:szCs w:val="22"/>
          <w:lang w:val="id-ID" w:eastAsia="id-ID"/>
        </w:rPr>
        <w:t xml:space="preserve"> P</w:t>
      </w:r>
      <w:r w:rsidR="007A1994" w:rsidRPr="00717301">
        <w:rPr>
          <w:rFonts w:ascii="Arial" w:hAnsi="Arial" w:cs="Arial"/>
          <w:sz w:val="22"/>
          <w:szCs w:val="22"/>
          <w:lang w:eastAsia="id-ID"/>
        </w:rPr>
        <w:t>emerintah.</w:t>
      </w:r>
    </w:p>
    <w:p w:rsidR="007A1994" w:rsidRPr="00717301" w:rsidRDefault="007A1994" w:rsidP="00717301">
      <w:pPr>
        <w:autoSpaceDE w:val="0"/>
        <w:autoSpaceDN w:val="0"/>
        <w:adjustRightInd w:val="0"/>
        <w:spacing w:line="280" w:lineRule="exact"/>
        <w:jc w:val="both"/>
        <w:rPr>
          <w:rFonts w:ascii="Arial" w:hAnsi="Arial" w:cs="Arial"/>
          <w:sz w:val="22"/>
          <w:szCs w:val="22"/>
          <w:lang w:val="id-ID" w:eastAsia="id-ID"/>
        </w:rPr>
      </w:pPr>
    </w:p>
    <w:p w:rsidR="00CF391F" w:rsidRPr="00717301" w:rsidRDefault="00CF391F" w:rsidP="003168CA">
      <w:pPr>
        <w:spacing w:line="280" w:lineRule="exact"/>
        <w:ind w:left="644"/>
        <w:jc w:val="both"/>
        <w:rPr>
          <w:rFonts w:ascii="Arial" w:hAnsi="Arial" w:cs="Arial"/>
          <w:sz w:val="22"/>
          <w:szCs w:val="22"/>
          <w:lang w:val="id-ID" w:eastAsia="id-ID"/>
        </w:rPr>
      </w:pPr>
      <w:r w:rsidRPr="00717301">
        <w:rPr>
          <w:rFonts w:ascii="Arial" w:hAnsi="Arial" w:cs="Arial"/>
          <w:sz w:val="22"/>
          <w:szCs w:val="22"/>
        </w:rPr>
        <w:t>Pe</w:t>
      </w:r>
      <w:r w:rsidRPr="00717301">
        <w:rPr>
          <w:rFonts w:ascii="Arial" w:hAnsi="Arial" w:cs="Arial"/>
          <w:sz w:val="22"/>
          <w:szCs w:val="22"/>
          <w:lang w:eastAsia="id-ID"/>
        </w:rPr>
        <w:t>n</w:t>
      </w:r>
      <w:r w:rsidRPr="00717301">
        <w:rPr>
          <w:rFonts w:ascii="Arial" w:hAnsi="Arial" w:cs="Arial"/>
          <w:sz w:val="22"/>
          <w:szCs w:val="22"/>
        </w:rPr>
        <w:t>ghapusan</w:t>
      </w:r>
      <w:r w:rsidR="00C33EDC">
        <w:rPr>
          <w:rFonts w:ascii="Arial" w:hAnsi="Arial" w:cs="Arial"/>
          <w:sz w:val="22"/>
          <w:szCs w:val="22"/>
          <w:lang w:val="id-ID" w:eastAsia="id-ID"/>
        </w:rPr>
        <w:t xml:space="preserve"> </w:t>
      </w:r>
      <w:r w:rsidR="00E307D2">
        <w:rPr>
          <w:rFonts w:ascii="Arial" w:hAnsi="Arial" w:cs="Arial"/>
          <w:sz w:val="22"/>
          <w:szCs w:val="22"/>
          <w:lang w:val="id-ID" w:eastAsia="id-ID"/>
        </w:rPr>
        <w:t>Barang Milik Daerah</w:t>
      </w:r>
      <w:r w:rsidR="00C33EDC">
        <w:rPr>
          <w:rFonts w:ascii="Arial" w:hAnsi="Arial" w:cs="Arial"/>
          <w:sz w:val="22"/>
          <w:szCs w:val="22"/>
          <w:lang w:val="id-ID" w:eastAsia="id-ID"/>
        </w:rPr>
        <w:t xml:space="preserve"> meliputi</w:t>
      </w:r>
      <w:r w:rsidRPr="00717301">
        <w:rPr>
          <w:rFonts w:ascii="Arial" w:hAnsi="Arial" w:cs="Arial"/>
          <w:sz w:val="22"/>
          <w:szCs w:val="22"/>
          <w:lang w:val="id-ID" w:eastAsia="id-ID"/>
        </w:rPr>
        <w:t>:</w:t>
      </w:r>
      <w:r w:rsidR="00C33EDC">
        <w:rPr>
          <w:rStyle w:val="FootnoteReference"/>
          <w:rFonts w:ascii="Arial" w:hAnsi="Arial" w:cs="Arial"/>
          <w:sz w:val="22"/>
          <w:szCs w:val="22"/>
          <w:lang w:val="id-ID" w:eastAsia="id-ID"/>
        </w:rPr>
        <w:footnoteReference w:id="6"/>
      </w:r>
    </w:p>
    <w:p w:rsidR="00CF391F" w:rsidRPr="00717301" w:rsidRDefault="00CF391F" w:rsidP="00717301">
      <w:pPr>
        <w:pStyle w:val="ListParagraph"/>
        <w:numPr>
          <w:ilvl w:val="0"/>
          <w:numId w:val="4"/>
        </w:numPr>
        <w:tabs>
          <w:tab w:val="left" w:pos="1134"/>
        </w:tabs>
        <w:autoSpaceDE w:val="0"/>
        <w:autoSpaceDN w:val="0"/>
        <w:adjustRightInd w:val="0"/>
        <w:spacing w:line="280" w:lineRule="exact"/>
        <w:ind w:left="1134"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 xml:space="preserve">penghapusan dari </w:t>
      </w:r>
      <w:r w:rsidR="00E307D2">
        <w:rPr>
          <w:rFonts w:ascii="Arial" w:hAnsi="Arial" w:cs="Arial"/>
          <w:sz w:val="22"/>
          <w:szCs w:val="22"/>
          <w:lang w:val="id-ID" w:eastAsia="id-ID"/>
        </w:rPr>
        <w:t>D</w:t>
      </w:r>
      <w:r w:rsidRPr="00717301">
        <w:rPr>
          <w:rFonts w:ascii="Arial" w:hAnsi="Arial" w:cs="Arial"/>
          <w:sz w:val="22"/>
          <w:szCs w:val="22"/>
          <w:lang w:val="id-ID" w:eastAsia="id-ID"/>
        </w:rPr>
        <w:t xml:space="preserve">aftar </w:t>
      </w:r>
      <w:r w:rsidR="00E307D2">
        <w:rPr>
          <w:rFonts w:ascii="Arial" w:hAnsi="Arial" w:cs="Arial"/>
          <w:sz w:val="22"/>
          <w:szCs w:val="22"/>
          <w:lang w:val="id-ID" w:eastAsia="id-ID"/>
        </w:rPr>
        <w:t>B</w:t>
      </w:r>
      <w:r w:rsidRPr="00717301">
        <w:rPr>
          <w:rFonts w:ascii="Arial" w:hAnsi="Arial" w:cs="Arial"/>
          <w:sz w:val="22"/>
          <w:szCs w:val="22"/>
          <w:lang w:val="id-ID" w:eastAsia="id-ID"/>
        </w:rPr>
        <w:t xml:space="preserve">arang </w:t>
      </w:r>
      <w:r w:rsidR="00E307D2">
        <w:rPr>
          <w:rFonts w:ascii="Arial" w:hAnsi="Arial" w:cs="Arial"/>
          <w:sz w:val="22"/>
          <w:szCs w:val="22"/>
          <w:lang w:val="id-ID" w:eastAsia="id-ID"/>
        </w:rPr>
        <w:t>P</w:t>
      </w:r>
      <w:r w:rsidRPr="00717301">
        <w:rPr>
          <w:rFonts w:ascii="Arial" w:hAnsi="Arial" w:cs="Arial"/>
          <w:sz w:val="22"/>
          <w:szCs w:val="22"/>
          <w:lang w:val="id-ID" w:eastAsia="id-ID"/>
        </w:rPr>
        <w:t xml:space="preserve">engguna dan/atau </w:t>
      </w:r>
      <w:r w:rsidR="00E307D2">
        <w:rPr>
          <w:rFonts w:ascii="Arial" w:hAnsi="Arial" w:cs="Arial"/>
          <w:sz w:val="22"/>
          <w:szCs w:val="22"/>
          <w:lang w:val="id-ID" w:eastAsia="id-ID"/>
        </w:rPr>
        <w:t>K</w:t>
      </w:r>
      <w:r w:rsidRPr="00717301">
        <w:rPr>
          <w:rFonts w:ascii="Arial" w:hAnsi="Arial" w:cs="Arial"/>
          <w:sz w:val="22"/>
          <w:szCs w:val="22"/>
          <w:lang w:val="id-ID" w:eastAsia="id-ID"/>
        </w:rPr>
        <w:t xml:space="preserve">uasa </w:t>
      </w:r>
      <w:r w:rsidR="00E307D2">
        <w:rPr>
          <w:rFonts w:ascii="Arial" w:hAnsi="Arial" w:cs="Arial"/>
          <w:sz w:val="22"/>
          <w:szCs w:val="22"/>
          <w:lang w:val="id-ID" w:eastAsia="id-ID"/>
        </w:rPr>
        <w:t>P</w:t>
      </w:r>
      <w:r w:rsidRPr="00717301">
        <w:rPr>
          <w:rFonts w:ascii="Arial" w:hAnsi="Arial" w:cs="Arial"/>
          <w:sz w:val="22"/>
          <w:szCs w:val="22"/>
          <w:lang w:val="id-ID" w:eastAsia="id-ID"/>
        </w:rPr>
        <w:t>engguna</w:t>
      </w:r>
      <w:r w:rsidR="00767B94" w:rsidRPr="00717301">
        <w:rPr>
          <w:rFonts w:ascii="Arial" w:hAnsi="Arial" w:cs="Arial"/>
          <w:sz w:val="22"/>
          <w:szCs w:val="22"/>
          <w:lang w:val="id-ID" w:eastAsia="id-ID"/>
        </w:rPr>
        <w:t>;</w:t>
      </w:r>
    </w:p>
    <w:p w:rsidR="00CF391F" w:rsidRPr="00717301" w:rsidRDefault="00CF391F" w:rsidP="00717301">
      <w:pPr>
        <w:pStyle w:val="ListParagraph"/>
        <w:numPr>
          <w:ilvl w:val="0"/>
          <w:numId w:val="4"/>
        </w:numPr>
        <w:tabs>
          <w:tab w:val="left" w:pos="1134"/>
        </w:tabs>
        <w:autoSpaceDE w:val="0"/>
        <w:autoSpaceDN w:val="0"/>
        <w:adjustRightInd w:val="0"/>
        <w:spacing w:line="280" w:lineRule="exact"/>
        <w:ind w:left="1134"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 xml:space="preserve">penghapusan dari </w:t>
      </w:r>
      <w:r w:rsidR="00E307D2" w:rsidRPr="00717301">
        <w:rPr>
          <w:rFonts w:ascii="Arial" w:hAnsi="Arial" w:cs="Arial"/>
          <w:sz w:val="22"/>
          <w:szCs w:val="22"/>
          <w:lang w:val="id-ID" w:eastAsia="id-ID"/>
        </w:rPr>
        <w:t>Daftar Barang Milik Negara/Daerah</w:t>
      </w:r>
      <w:r w:rsidRPr="00717301">
        <w:rPr>
          <w:rFonts w:ascii="Arial" w:hAnsi="Arial" w:cs="Arial"/>
          <w:sz w:val="22"/>
          <w:szCs w:val="22"/>
          <w:lang w:val="id-ID" w:eastAsia="id-ID"/>
        </w:rPr>
        <w:t>.</w:t>
      </w:r>
    </w:p>
    <w:p w:rsidR="00CF391F" w:rsidRPr="00717301" w:rsidRDefault="00CF391F" w:rsidP="00717301">
      <w:pPr>
        <w:pStyle w:val="ListParagraph"/>
        <w:autoSpaceDE w:val="0"/>
        <w:autoSpaceDN w:val="0"/>
        <w:adjustRightInd w:val="0"/>
        <w:spacing w:line="280" w:lineRule="exact"/>
        <w:contextualSpacing w:val="0"/>
        <w:jc w:val="both"/>
        <w:rPr>
          <w:rFonts w:ascii="Arial" w:hAnsi="Arial" w:cs="Arial"/>
          <w:b/>
          <w:color w:val="FF0000"/>
          <w:sz w:val="22"/>
          <w:szCs w:val="22"/>
          <w:lang w:val="id-ID" w:eastAsia="id-ID"/>
        </w:rPr>
      </w:pPr>
    </w:p>
    <w:p w:rsidR="009940B1" w:rsidRPr="00717301" w:rsidRDefault="009940B1" w:rsidP="003168CA">
      <w:pPr>
        <w:spacing w:line="280" w:lineRule="exact"/>
        <w:ind w:left="644"/>
        <w:jc w:val="both"/>
        <w:rPr>
          <w:rFonts w:ascii="Arial" w:hAnsi="Arial" w:cs="Arial"/>
          <w:sz w:val="22"/>
          <w:szCs w:val="22"/>
          <w:lang w:val="id-ID"/>
        </w:rPr>
      </w:pPr>
      <w:r w:rsidRPr="003168CA">
        <w:rPr>
          <w:rFonts w:ascii="Arial" w:hAnsi="Arial" w:cs="Arial"/>
          <w:sz w:val="22"/>
          <w:szCs w:val="22"/>
        </w:rPr>
        <w:t xml:space="preserve">Penghapusan </w:t>
      </w:r>
      <w:r w:rsidR="00E307D2">
        <w:rPr>
          <w:rFonts w:ascii="Arial" w:hAnsi="Arial" w:cs="Arial"/>
          <w:sz w:val="22"/>
          <w:szCs w:val="22"/>
        </w:rPr>
        <w:t>Barang Milik Daerah</w:t>
      </w:r>
      <w:r w:rsidRPr="003168CA">
        <w:rPr>
          <w:rFonts w:ascii="Arial" w:hAnsi="Arial" w:cs="Arial"/>
          <w:sz w:val="22"/>
          <w:szCs w:val="22"/>
        </w:rPr>
        <w:t xml:space="preserve"> dari </w:t>
      </w:r>
      <w:r w:rsidR="00E307D2">
        <w:rPr>
          <w:rFonts w:ascii="Arial" w:hAnsi="Arial" w:cs="Arial"/>
          <w:sz w:val="22"/>
          <w:szCs w:val="22"/>
          <w:lang w:val="id-ID"/>
        </w:rPr>
        <w:t>D</w:t>
      </w:r>
      <w:r w:rsidRPr="003168CA">
        <w:rPr>
          <w:rFonts w:ascii="Arial" w:hAnsi="Arial" w:cs="Arial"/>
          <w:sz w:val="22"/>
          <w:szCs w:val="22"/>
        </w:rPr>
        <w:t xml:space="preserve">aftar </w:t>
      </w:r>
      <w:r w:rsidR="00E307D2">
        <w:rPr>
          <w:rFonts w:ascii="Arial" w:hAnsi="Arial" w:cs="Arial"/>
          <w:sz w:val="22"/>
          <w:szCs w:val="22"/>
          <w:lang w:val="id-ID"/>
        </w:rPr>
        <w:t>B</w:t>
      </w:r>
      <w:r w:rsidRPr="003168CA">
        <w:rPr>
          <w:rFonts w:ascii="Arial" w:hAnsi="Arial" w:cs="Arial"/>
          <w:sz w:val="22"/>
          <w:szCs w:val="22"/>
        </w:rPr>
        <w:t xml:space="preserve">arang </w:t>
      </w:r>
      <w:r w:rsidR="00E307D2">
        <w:rPr>
          <w:rFonts w:ascii="Arial" w:hAnsi="Arial" w:cs="Arial"/>
          <w:sz w:val="22"/>
          <w:szCs w:val="22"/>
          <w:lang w:val="id-ID"/>
        </w:rPr>
        <w:t>P</w:t>
      </w:r>
      <w:r w:rsidRPr="003168CA">
        <w:rPr>
          <w:rFonts w:ascii="Arial" w:hAnsi="Arial" w:cs="Arial"/>
          <w:sz w:val="22"/>
          <w:szCs w:val="22"/>
        </w:rPr>
        <w:t>engguna dan/atau kuasa pengguna</w:t>
      </w:r>
      <w:r w:rsidRPr="00717301">
        <w:rPr>
          <w:rFonts w:ascii="Arial" w:hAnsi="Arial" w:cs="Arial"/>
          <w:sz w:val="22"/>
          <w:szCs w:val="22"/>
          <w:lang w:val="id-ID"/>
        </w:rPr>
        <w:t xml:space="preserve"> dilakukan dalam hal </w:t>
      </w:r>
      <w:r w:rsidR="00E307D2">
        <w:rPr>
          <w:rFonts w:ascii="Arial" w:hAnsi="Arial" w:cs="Arial"/>
          <w:sz w:val="22"/>
          <w:szCs w:val="22"/>
          <w:lang w:val="id-ID"/>
        </w:rPr>
        <w:t>Barang Milik Daerah</w:t>
      </w:r>
      <w:r w:rsidRPr="00717301">
        <w:rPr>
          <w:rFonts w:ascii="Arial" w:hAnsi="Arial" w:cs="Arial"/>
          <w:sz w:val="22"/>
          <w:szCs w:val="22"/>
          <w:lang w:val="id-ID"/>
        </w:rPr>
        <w:t xml:space="preserve"> dimaksud sudah tidak berada dalam penguasaan </w:t>
      </w:r>
      <w:r w:rsidR="00E307D2">
        <w:rPr>
          <w:rFonts w:ascii="Arial" w:hAnsi="Arial" w:cs="Arial"/>
          <w:sz w:val="22"/>
          <w:szCs w:val="22"/>
          <w:lang w:val="id-ID"/>
        </w:rPr>
        <w:t>P</w:t>
      </w:r>
      <w:r w:rsidRPr="00717301">
        <w:rPr>
          <w:rFonts w:ascii="Arial" w:hAnsi="Arial" w:cs="Arial"/>
          <w:sz w:val="22"/>
          <w:szCs w:val="22"/>
          <w:lang w:val="id-ID"/>
        </w:rPr>
        <w:t xml:space="preserve">engguna </w:t>
      </w:r>
      <w:r w:rsidR="00E307D2">
        <w:rPr>
          <w:rFonts w:ascii="Arial" w:hAnsi="Arial" w:cs="Arial"/>
          <w:sz w:val="22"/>
          <w:szCs w:val="22"/>
          <w:lang w:val="id-ID"/>
        </w:rPr>
        <w:t>B</w:t>
      </w:r>
      <w:r w:rsidRPr="00717301">
        <w:rPr>
          <w:rFonts w:ascii="Arial" w:hAnsi="Arial" w:cs="Arial"/>
          <w:sz w:val="22"/>
          <w:szCs w:val="22"/>
          <w:lang w:val="id-ID"/>
        </w:rPr>
        <w:t xml:space="preserve">arang dan/atau </w:t>
      </w:r>
      <w:r w:rsidR="00E307D2">
        <w:rPr>
          <w:rFonts w:ascii="Arial" w:hAnsi="Arial" w:cs="Arial"/>
          <w:sz w:val="22"/>
          <w:szCs w:val="22"/>
          <w:lang w:val="id-ID"/>
        </w:rPr>
        <w:t>K</w:t>
      </w:r>
      <w:r w:rsidRPr="00717301">
        <w:rPr>
          <w:rFonts w:ascii="Arial" w:hAnsi="Arial" w:cs="Arial"/>
          <w:sz w:val="22"/>
          <w:szCs w:val="22"/>
          <w:lang w:val="id-ID"/>
        </w:rPr>
        <w:t xml:space="preserve">uasa </w:t>
      </w:r>
      <w:r w:rsidR="00E307D2">
        <w:rPr>
          <w:rFonts w:ascii="Arial" w:hAnsi="Arial" w:cs="Arial"/>
          <w:sz w:val="22"/>
          <w:szCs w:val="22"/>
          <w:lang w:val="id-ID"/>
        </w:rPr>
        <w:t>P</w:t>
      </w:r>
      <w:r w:rsidRPr="00717301">
        <w:rPr>
          <w:rFonts w:ascii="Arial" w:hAnsi="Arial" w:cs="Arial"/>
          <w:sz w:val="22"/>
          <w:szCs w:val="22"/>
          <w:lang w:val="id-ID"/>
        </w:rPr>
        <w:t xml:space="preserve">engguna </w:t>
      </w:r>
      <w:r w:rsidR="00E307D2">
        <w:rPr>
          <w:rFonts w:ascii="Arial" w:hAnsi="Arial" w:cs="Arial"/>
          <w:sz w:val="22"/>
          <w:szCs w:val="22"/>
          <w:lang w:val="id-ID"/>
        </w:rPr>
        <w:t>B</w:t>
      </w:r>
      <w:r w:rsidRPr="00717301">
        <w:rPr>
          <w:rFonts w:ascii="Arial" w:hAnsi="Arial" w:cs="Arial"/>
          <w:sz w:val="22"/>
          <w:szCs w:val="22"/>
          <w:lang w:val="id-ID"/>
        </w:rPr>
        <w:t xml:space="preserve">arang. Penghapusan </w:t>
      </w:r>
      <w:r w:rsidR="00817C0B" w:rsidRPr="00717301">
        <w:rPr>
          <w:rFonts w:ascii="Arial" w:hAnsi="Arial" w:cs="Arial"/>
          <w:sz w:val="22"/>
          <w:szCs w:val="22"/>
          <w:lang w:val="id-ID"/>
        </w:rPr>
        <w:t xml:space="preserve">dari </w:t>
      </w:r>
      <w:r w:rsidR="00E307D2">
        <w:rPr>
          <w:rFonts w:ascii="Arial" w:hAnsi="Arial" w:cs="Arial"/>
          <w:sz w:val="22"/>
          <w:szCs w:val="22"/>
          <w:lang w:val="id-ID"/>
        </w:rPr>
        <w:t>D</w:t>
      </w:r>
      <w:r w:rsidR="00817C0B" w:rsidRPr="00717301">
        <w:rPr>
          <w:rFonts w:ascii="Arial" w:hAnsi="Arial" w:cs="Arial"/>
          <w:sz w:val="22"/>
          <w:szCs w:val="22"/>
          <w:lang w:val="id-ID"/>
        </w:rPr>
        <w:t xml:space="preserve">aftar </w:t>
      </w:r>
      <w:r w:rsidR="00E307D2">
        <w:rPr>
          <w:rFonts w:ascii="Arial" w:hAnsi="Arial" w:cs="Arial"/>
          <w:sz w:val="22"/>
          <w:szCs w:val="22"/>
          <w:lang w:val="id-ID"/>
        </w:rPr>
        <w:t>B</w:t>
      </w:r>
      <w:r w:rsidR="00817C0B" w:rsidRPr="00717301">
        <w:rPr>
          <w:rFonts w:ascii="Arial" w:hAnsi="Arial" w:cs="Arial"/>
          <w:sz w:val="22"/>
          <w:szCs w:val="22"/>
          <w:lang w:val="id-ID"/>
        </w:rPr>
        <w:t xml:space="preserve">arang </w:t>
      </w:r>
      <w:r w:rsidR="00E307D2">
        <w:rPr>
          <w:rFonts w:ascii="Arial" w:hAnsi="Arial" w:cs="Arial"/>
          <w:sz w:val="22"/>
          <w:szCs w:val="22"/>
          <w:lang w:val="id-ID"/>
        </w:rPr>
        <w:t>P</w:t>
      </w:r>
      <w:r w:rsidR="00817C0B" w:rsidRPr="00717301">
        <w:rPr>
          <w:rFonts w:ascii="Arial" w:hAnsi="Arial" w:cs="Arial"/>
          <w:sz w:val="22"/>
          <w:szCs w:val="22"/>
          <w:lang w:val="id-ID"/>
        </w:rPr>
        <w:t xml:space="preserve">engguna dan/atau kuasa pengguna </w:t>
      </w:r>
      <w:r w:rsidRPr="00717301">
        <w:rPr>
          <w:rFonts w:ascii="Arial" w:hAnsi="Arial" w:cs="Arial"/>
          <w:sz w:val="22"/>
          <w:szCs w:val="22"/>
          <w:lang w:val="id-ID"/>
        </w:rPr>
        <w:t>dilakukan dengan penerbitan surat ke</w:t>
      </w:r>
      <w:r w:rsidR="00C33EDC">
        <w:rPr>
          <w:rFonts w:ascii="Arial" w:hAnsi="Arial" w:cs="Arial"/>
          <w:sz w:val="22"/>
          <w:szCs w:val="22"/>
          <w:lang w:val="id-ID"/>
        </w:rPr>
        <w:t>p</w:t>
      </w:r>
      <w:r w:rsidRPr="00717301">
        <w:rPr>
          <w:rFonts w:ascii="Arial" w:hAnsi="Arial" w:cs="Arial"/>
          <w:sz w:val="22"/>
          <w:szCs w:val="22"/>
          <w:lang w:val="id-ID"/>
        </w:rPr>
        <w:t xml:space="preserve">utusan </w:t>
      </w:r>
      <w:r w:rsidRPr="00717301">
        <w:rPr>
          <w:rFonts w:ascii="Arial" w:hAnsi="Arial" w:cs="Arial"/>
          <w:sz w:val="22"/>
          <w:szCs w:val="22"/>
        </w:rPr>
        <w:t>penghapusan</w:t>
      </w:r>
      <w:r w:rsidRPr="00717301">
        <w:rPr>
          <w:rFonts w:ascii="Arial" w:hAnsi="Arial" w:cs="Arial"/>
          <w:sz w:val="22"/>
          <w:szCs w:val="22"/>
          <w:lang w:val="id-ID"/>
        </w:rPr>
        <w:t xml:space="preserve"> dari</w:t>
      </w:r>
      <w:r w:rsidR="00817C0B" w:rsidRPr="00717301">
        <w:rPr>
          <w:rFonts w:ascii="Arial" w:hAnsi="Arial" w:cs="Arial"/>
          <w:sz w:val="22"/>
          <w:szCs w:val="22"/>
          <w:lang w:val="id-ID"/>
        </w:rPr>
        <w:t xml:space="preserve"> : </w:t>
      </w:r>
      <w:r w:rsidRPr="00717301">
        <w:rPr>
          <w:rFonts w:ascii="Arial" w:hAnsi="Arial" w:cs="Arial"/>
          <w:sz w:val="22"/>
          <w:szCs w:val="22"/>
          <w:lang w:val="id-ID"/>
        </w:rPr>
        <w:t xml:space="preserve">   </w:t>
      </w:r>
    </w:p>
    <w:p w:rsidR="009940B1" w:rsidRPr="00717301" w:rsidRDefault="00817C0B" w:rsidP="00717301">
      <w:pPr>
        <w:pStyle w:val="ListParagraph"/>
        <w:numPr>
          <w:ilvl w:val="0"/>
          <w:numId w:val="16"/>
        </w:numPr>
        <w:tabs>
          <w:tab w:val="left" w:pos="1134"/>
        </w:tabs>
        <w:autoSpaceDE w:val="0"/>
        <w:autoSpaceDN w:val="0"/>
        <w:adjustRightInd w:val="0"/>
        <w:spacing w:line="280" w:lineRule="exact"/>
        <w:ind w:left="1134" w:hanging="425"/>
        <w:contextualSpacing w:val="0"/>
        <w:jc w:val="both"/>
        <w:rPr>
          <w:rFonts w:ascii="Arial" w:hAnsi="Arial" w:cs="Arial"/>
          <w:sz w:val="22"/>
          <w:szCs w:val="22"/>
          <w:lang w:val="id-ID"/>
        </w:rPr>
      </w:pPr>
      <w:r w:rsidRPr="00717301">
        <w:rPr>
          <w:rFonts w:ascii="Arial" w:hAnsi="Arial" w:cs="Arial"/>
          <w:sz w:val="22"/>
          <w:szCs w:val="22"/>
          <w:lang w:val="id-ID" w:eastAsia="id-ID"/>
        </w:rPr>
        <w:t>P</w:t>
      </w:r>
      <w:r w:rsidR="009940B1" w:rsidRPr="00717301">
        <w:rPr>
          <w:rFonts w:ascii="Arial" w:hAnsi="Arial" w:cs="Arial"/>
          <w:sz w:val="22"/>
          <w:szCs w:val="22"/>
          <w:lang w:val="id-ID" w:eastAsia="id-ID"/>
        </w:rPr>
        <w:t>engguna</w:t>
      </w:r>
      <w:r w:rsidR="009940B1" w:rsidRPr="00717301">
        <w:rPr>
          <w:rFonts w:ascii="Arial" w:hAnsi="Arial" w:cs="Arial"/>
          <w:sz w:val="22"/>
          <w:szCs w:val="22"/>
          <w:lang w:val="id-ID"/>
        </w:rPr>
        <w:t xml:space="preserve"> </w:t>
      </w:r>
      <w:r w:rsidR="00E307D2">
        <w:rPr>
          <w:rFonts w:ascii="Arial" w:hAnsi="Arial" w:cs="Arial"/>
          <w:sz w:val="22"/>
          <w:szCs w:val="22"/>
          <w:lang w:val="id-ID"/>
        </w:rPr>
        <w:t>B</w:t>
      </w:r>
      <w:r w:rsidR="009940B1" w:rsidRPr="00717301">
        <w:rPr>
          <w:rFonts w:ascii="Arial" w:hAnsi="Arial" w:cs="Arial"/>
          <w:sz w:val="22"/>
          <w:szCs w:val="22"/>
          <w:lang w:val="id-ID"/>
        </w:rPr>
        <w:t xml:space="preserve">arang setelah mendapat persetujuan dari </w:t>
      </w:r>
      <w:r w:rsidR="00E307D2">
        <w:rPr>
          <w:rFonts w:ascii="Arial" w:hAnsi="Arial" w:cs="Arial"/>
          <w:sz w:val="22"/>
          <w:szCs w:val="22"/>
          <w:lang w:val="id-ID"/>
        </w:rPr>
        <w:t>P</w:t>
      </w:r>
      <w:r w:rsidR="009940B1" w:rsidRPr="00717301">
        <w:rPr>
          <w:rFonts w:ascii="Arial" w:hAnsi="Arial" w:cs="Arial"/>
          <w:sz w:val="22"/>
          <w:szCs w:val="22"/>
          <w:lang w:val="id-ID"/>
        </w:rPr>
        <w:t xml:space="preserve">engelola </w:t>
      </w:r>
      <w:r w:rsidR="00E307D2">
        <w:rPr>
          <w:rFonts w:ascii="Arial" w:hAnsi="Arial" w:cs="Arial"/>
          <w:sz w:val="22"/>
          <w:szCs w:val="22"/>
          <w:lang w:val="id-ID"/>
        </w:rPr>
        <w:t>B</w:t>
      </w:r>
      <w:r w:rsidR="009940B1" w:rsidRPr="00717301">
        <w:rPr>
          <w:rFonts w:ascii="Arial" w:hAnsi="Arial" w:cs="Arial"/>
          <w:sz w:val="22"/>
          <w:szCs w:val="22"/>
          <w:lang w:val="id-ID"/>
        </w:rPr>
        <w:t xml:space="preserve">arang untuk </w:t>
      </w:r>
      <w:r w:rsidR="00E307D2">
        <w:rPr>
          <w:rFonts w:ascii="Arial" w:hAnsi="Arial" w:cs="Arial"/>
          <w:sz w:val="22"/>
          <w:szCs w:val="22"/>
          <w:lang w:val="id-ID"/>
        </w:rPr>
        <w:t>B</w:t>
      </w:r>
      <w:r w:rsidR="009940B1" w:rsidRPr="00717301">
        <w:rPr>
          <w:rFonts w:ascii="Arial" w:hAnsi="Arial" w:cs="Arial"/>
          <w:sz w:val="22"/>
          <w:szCs w:val="22"/>
          <w:lang w:val="id-ID"/>
        </w:rPr>
        <w:t xml:space="preserve">arang </w:t>
      </w:r>
      <w:r w:rsidR="00E307D2">
        <w:rPr>
          <w:rFonts w:ascii="Arial" w:hAnsi="Arial" w:cs="Arial"/>
          <w:sz w:val="22"/>
          <w:szCs w:val="22"/>
          <w:lang w:val="id-ID"/>
        </w:rPr>
        <w:t>M</w:t>
      </w:r>
      <w:r w:rsidR="009940B1" w:rsidRPr="00717301">
        <w:rPr>
          <w:rFonts w:ascii="Arial" w:hAnsi="Arial" w:cs="Arial"/>
          <w:sz w:val="22"/>
          <w:szCs w:val="22"/>
          <w:lang w:val="id-ID"/>
        </w:rPr>
        <w:t xml:space="preserve">ilik </w:t>
      </w:r>
      <w:r w:rsidR="00E307D2">
        <w:rPr>
          <w:rFonts w:ascii="Arial" w:hAnsi="Arial" w:cs="Arial"/>
          <w:sz w:val="22"/>
          <w:szCs w:val="22"/>
          <w:lang w:val="id-ID"/>
        </w:rPr>
        <w:t>N</w:t>
      </w:r>
      <w:r w:rsidR="009940B1" w:rsidRPr="00717301">
        <w:rPr>
          <w:rFonts w:ascii="Arial" w:hAnsi="Arial" w:cs="Arial"/>
          <w:sz w:val="22"/>
          <w:szCs w:val="22"/>
          <w:lang w:val="id-ID"/>
        </w:rPr>
        <w:t xml:space="preserve">egara;  </w:t>
      </w:r>
    </w:p>
    <w:p w:rsidR="009940B1" w:rsidRPr="00717301" w:rsidRDefault="00817C0B" w:rsidP="00717301">
      <w:pPr>
        <w:pStyle w:val="ListParagraph"/>
        <w:numPr>
          <w:ilvl w:val="0"/>
          <w:numId w:val="16"/>
        </w:numPr>
        <w:tabs>
          <w:tab w:val="left" w:pos="1134"/>
        </w:tabs>
        <w:autoSpaceDE w:val="0"/>
        <w:autoSpaceDN w:val="0"/>
        <w:adjustRightInd w:val="0"/>
        <w:spacing w:line="280" w:lineRule="exact"/>
        <w:ind w:left="1134" w:hanging="425"/>
        <w:contextualSpacing w:val="0"/>
        <w:jc w:val="both"/>
        <w:rPr>
          <w:rFonts w:ascii="Arial" w:hAnsi="Arial" w:cs="Arial"/>
          <w:sz w:val="22"/>
          <w:szCs w:val="22"/>
          <w:lang w:val="id-ID"/>
        </w:rPr>
      </w:pPr>
      <w:r w:rsidRPr="00717301">
        <w:rPr>
          <w:rFonts w:ascii="Arial" w:hAnsi="Arial" w:cs="Arial"/>
          <w:sz w:val="22"/>
          <w:szCs w:val="22"/>
          <w:lang w:val="id-ID" w:eastAsia="id-ID"/>
        </w:rPr>
        <w:t>P</w:t>
      </w:r>
      <w:r w:rsidR="009940B1" w:rsidRPr="00717301">
        <w:rPr>
          <w:rFonts w:ascii="Arial" w:hAnsi="Arial" w:cs="Arial"/>
          <w:sz w:val="22"/>
          <w:szCs w:val="22"/>
          <w:lang w:val="id-ID" w:eastAsia="id-ID"/>
        </w:rPr>
        <w:t>engguna</w:t>
      </w:r>
      <w:r w:rsidR="009940B1" w:rsidRPr="00717301">
        <w:rPr>
          <w:rFonts w:ascii="Arial" w:hAnsi="Arial" w:cs="Arial"/>
          <w:sz w:val="22"/>
          <w:szCs w:val="22"/>
          <w:lang w:val="id-ID"/>
        </w:rPr>
        <w:t xml:space="preserve"> </w:t>
      </w:r>
      <w:r w:rsidR="00E307D2">
        <w:rPr>
          <w:rFonts w:ascii="Arial" w:hAnsi="Arial" w:cs="Arial"/>
          <w:sz w:val="22"/>
          <w:szCs w:val="22"/>
          <w:lang w:val="id-ID"/>
        </w:rPr>
        <w:t>B</w:t>
      </w:r>
      <w:r w:rsidR="009940B1" w:rsidRPr="00717301">
        <w:rPr>
          <w:rFonts w:ascii="Arial" w:hAnsi="Arial" w:cs="Arial"/>
          <w:sz w:val="22"/>
          <w:szCs w:val="22"/>
          <w:lang w:val="id-ID"/>
        </w:rPr>
        <w:t xml:space="preserve">arang setelah mendapat persetujuan </w:t>
      </w:r>
      <w:r w:rsidR="00E307D2">
        <w:rPr>
          <w:rFonts w:ascii="Arial" w:hAnsi="Arial" w:cs="Arial"/>
          <w:sz w:val="22"/>
          <w:szCs w:val="22"/>
          <w:lang w:val="id-ID"/>
        </w:rPr>
        <w:t>G</w:t>
      </w:r>
      <w:r w:rsidR="009940B1" w:rsidRPr="00717301">
        <w:rPr>
          <w:rFonts w:ascii="Arial" w:hAnsi="Arial" w:cs="Arial"/>
          <w:sz w:val="22"/>
          <w:szCs w:val="22"/>
          <w:lang w:val="id-ID"/>
        </w:rPr>
        <w:t>ubernur/</w:t>
      </w:r>
      <w:r w:rsidR="00E307D2">
        <w:rPr>
          <w:rFonts w:ascii="Arial" w:hAnsi="Arial" w:cs="Arial"/>
          <w:sz w:val="22"/>
          <w:szCs w:val="22"/>
          <w:lang w:val="id-ID"/>
        </w:rPr>
        <w:t>B</w:t>
      </w:r>
      <w:r w:rsidR="009940B1" w:rsidRPr="00717301">
        <w:rPr>
          <w:rFonts w:ascii="Arial" w:hAnsi="Arial" w:cs="Arial"/>
          <w:sz w:val="22"/>
          <w:szCs w:val="22"/>
          <w:lang w:val="id-ID"/>
        </w:rPr>
        <w:t>upati/</w:t>
      </w:r>
      <w:r w:rsidR="00E307D2">
        <w:rPr>
          <w:rFonts w:ascii="Arial" w:hAnsi="Arial" w:cs="Arial"/>
          <w:sz w:val="22"/>
          <w:szCs w:val="22"/>
          <w:lang w:val="id-ID"/>
        </w:rPr>
        <w:t>W</w:t>
      </w:r>
      <w:r w:rsidR="009940B1" w:rsidRPr="00717301">
        <w:rPr>
          <w:rFonts w:ascii="Arial" w:hAnsi="Arial" w:cs="Arial"/>
          <w:sz w:val="22"/>
          <w:szCs w:val="22"/>
          <w:lang w:val="id-ID"/>
        </w:rPr>
        <w:t xml:space="preserve">alikota atas usul </w:t>
      </w:r>
      <w:r w:rsidR="00E307D2" w:rsidRPr="00717301">
        <w:rPr>
          <w:rFonts w:ascii="Arial" w:hAnsi="Arial" w:cs="Arial"/>
          <w:sz w:val="22"/>
          <w:szCs w:val="22"/>
          <w:lang w:val="id-ID" w:eastAsia="id-ID"/>
        </w:rPr>
        <w:t>Pengelola</w:t>
      </w:r>
      <w:r w:rsidR="00E307D2" w:rsidRPr="00717301">
        <w:rPr>
          <w:rFonts w:ascii="Arial" w:hAnsi="Arial" w:cs="Arial"/>
          <w:sz w:val="22"/>
          <w:szCs w:val="22"/>
          <w:lang w:val="id-ID"/>
        </w:rPr>
        <w:t xml:space="preserve"> Barang </w:t>
      </w:r>
      <w:r w:rsidR="009940B1" w:rsidRPr="00717301">
        <w:rPr>
          <w:rFonts w:ascii="Arial" w:hAnsi="Arial" w:cs="Arial"/>
          <w:sz w:val="22"/>
          <w:szCs w:val="22"/>
          <w:lang w:val="id-ID"/>
        </w:rPr>
        <w:t xml:space="preserve">untuk </w:t>
      </w:r>
      <w:r w:rsidR="00E307D2">
        <w:rPr>
          <w:rFonts w:ascii="Arial" w:hAnsi="Arial" w:cs="Arial"/>
          <w:sz w:val="22"/>
          <w:szCs w:val="22"/>
          <w:lang w:val="id-ID"/>
        </w:rPr>
        <w:t>Barang Milik Daerah</w:t>
      </w:r>
      <w:r w:rsidR="009940B1" w:rsidRPr="00717301">
        <w:rPr>
          <w:rFonts w:ascii="Arial" w:hAnsi="Arial" w:cs="Arial"/>
          <w:sz w:val="22"/>
          <w:szCs w:val="22"/>
          <w:lang w:val="id-ID"/>
        </w:rPr>
        <w:t xml:space="preserve">. </w:t>
      </w:r>
    </w:p>
    <w:p w:rsidR="009940B1" w:rsidRPr="00717301" w:rsidRDefault="009940B1" w:rsidP="003168CA">
      <w:pPr>
        <w:spacing w:line="280" w:lineRule="exact"/>
        <w:ind w:left="644"/>
        <w:jc w:val="both"/>
        <w:rPr>
          <w:rFonts w:ascii="Arial" w:hAnsi="Arial" w:cs="Arial"/>
          <w:sz w:val="22"/>
          <w:szCs w:val="22"/>
          <w:lang w:val="id-ID"/>
        </w:rPr>
      </w:pPr>
      <w:r w:rsidRPr="00717301">
        <w:rPr>
          <w:rFonts w:ascii="Arial" w:hAnsi="Arial" w:cs="Arial"/>
          <w:sz w:val="22"/>
          <w:szCs w:val="22"/>
          <w:lang w:val="id-ID"/>
        </w:rPr>
        <w:t xml:space="preserve">Pelaksanaan atas penghapusan </w:t>
      </w:r>
      <w:r w:rsidR="00817C0B" w:rsidRPr="00717301">
        <w:rPr>
          <w:rFonts w:ascii="Arial" w:hAnsi="Arial" w:cs="Arial"/>
          <w:sz w:val="22"/>
          <w:szCs w:val="22"/>
          <w:lang w:val="id-ID"/>
        </w:rPr>
        <w:t xml:space="preserve">wajib </w:t>
      </w:r>
      <w:r w:rsidRPr="00717301">
        <w:rPr>
          <w:rFonts w:ascii="Arial" w:hAnsi="Arial" w:cs="Arial"/>
          <w:sz w:val="22"/>
          <w:szCs w:val="22"/>
          <w:lang w:val="id-ID"/>
        </w:rPr>
        <w:t xml:space="preserve">dilaporkan kepada </w:t>
      </w:r>
      <w:r w:rsidR="00E307D2">
        <w:rPr>
          <w:rFonts w:ascii="Arial" w:hAnsi="Arial" w:cs="Arial"/>
          <w:sz w:val="22"/>
          <w:szCs w:val="22"/>
          <w:lang w:val="id-ID"/>
        </w:rPr>
        <w:t>P</w:t>
      </w:r>
      <w:r w:rsidRPr="00717301">
        <w:rPr>
          <w:rFonts w:ascii="Arial" w:hAnsi="Arial" w:cs="Arial"/>
          <w:sz w:val="22"/>
          <w:szCs w:val="22"/>
          <w:lang w:val="id-ID"/>
        </w:rPr>
        <w:t xml:space="preserve">engelola </w:t>
      </w:r>
      <w:r w:rsidR="00E307D2">
        <w:rPr>
          <w:rFonts w:ascii="Arial" w:hAnsi="Arial" w:cs="Arial"/>
          <w:sz w:val="22"/>
          <w:szCs w:val="22"/>
          <w:lang w:val="id-ID"/>
        </w:rPr>
        <w:t>B</w:t>
      </w:r>
      <w:r w:rsidRPr="00717301">
        <w:rPr>
          <w:rFonts w:ascii="Arial" w:hAnsi="Arial" w:cs="Arial"/>
          <w:sz w:val="22"/>
          <w:szCs w:val="22"/>
          <w:lang w:val="id-ID"/>
        </w:rPr>
        <w:t xml:space="preserve">arang.  </w:t>
      </w:r>
    </w:p>
    <w:p w:rsidR="009940B1" w:rsidRPr="00717301" w:rsidRDefault="009940B1" w:rsidP="00717301">
      <w:pPr>
        <w:autoSpaceDE w:val="0"/>
        <w:autoSpaceDN w:val="0"/>
        <w:adjustRightInd w:val="0"/>
        <w:spacing w:line="280" w:lineRule="exact"/>
        <w:jc w:val="both"/>
        <w:rPr>
          <w:rFonts w:ascii="Arial" w:hAnsi="Arial" w:cs="Arial"/>
          <w:sz w:val="22"/>
          <w:szCs w:val="22"/>
          <w:lang w:val="id-ID" w:eastAsia="id-ID"/>
        </w:rPr>
      </w:pPr>
    </w:p>
    <w:p w:rsidR="00BE74D7" w:rsidRPr="00717301" w:rsidRDefault="009940B1" w:rsidP="003168CA">
      <w:pPr>
        <w:spacing w:line="280" w:lineRule="exact"/>
        <w:ind w:left="644"/>
        <w:jc w:val="both"/>
        <w:rPr>
          <w:rFonts w:ascii="Arial" w:hAnsi="Arial" w:cs="Arial"/>
          <w:sz w:val="22"/>
          <w:szCs w:val="22"/>
          <w:lang w:val="id-ID"/>
        </w:rPr>
      </w:pPr>
      <w:r w:rsidRPr="00717301">
        <w:rPr>
          <w:rFonts w:ascii="Arial" w:hAnsi="Arial" w:cs="Arial"/>
          <w:sz w:val="22"/>
          <w:szCs w:val="22"/>
          <w:lang w:val="id-ID"/>
        </w:rPr>
        <w:t xml:space="preserve">Penghapusan </w:t>
      </w:r>
      <w:r w:rsidR="00E307D2">
        <w:rPr>
          <w:rFonts w:ascii="Arial" w:hAnsi="Arial" w:cs="Arial"/>
          <w:sz w:val="22"/>
          <w:szCs w:val="22"/>
          <w:lang w:val="id-ID"/>
        </w:rPr>
        <w:t>Barang Milik Daerah</w:t>
      </w:r>
      <w:r w:rsidRPr="00717301">
        <w:rPr>
          <w:rFonts w:ascii="Arial" w:hAnsi="Arial" w:cs="Arial"/>
          <w:sz w:val="22"/>
          <w:szCs w:val="22"/>
          <w:lang w:val="id-ID"/>
        </w:rPr>
        <w:t xml:space="preserve"> dari daftar </w:t>
      </w:r>
      <w:r w:rsidR="00E307D2">
        <w:rPr>
          <w:rFonts w:ascii="Arial" w:hAnsi="Arial" w:cs="Arial"/>
          <w:sz w:val="22"/>
          <w:szCs w:val="22"/>
          <w:lang w:val="id-ID"/>
        </w:rPr>
        <w:t>Barang Milik Daerah</w:t>
      </w:r>
      <w:r w:rsidRPr="00717301">
        <w:rPr>
          <w:rFonts w:ascii="Arial" w:hAnsi="Arial" w:cs="Arial"/>
          <w:sz w:val="22"/>
          <w:szCs w:val="22"/>
          <w:lang w:val="id-ID"/>
        </w:rPr>
        <w:t xml:space="preserve"> dilakukan d</w:t>
      </w:r>
      <w:r w:rsidR="00BE74D7" w:rsidRPr="00717301">
        <w:rPr>
          <w:rFonts w:ascii="Arial" w:hAnsi="Arial" w:cs="Arial"/>
          <w:sz w:val="22"/>
          <w:szCs w:val="22"/>
          <w:lang w:val="id-ID"/>
        </w:rPr>
        <w:t xml:space="preserve">alam hal </w:t>
      </w:r>
      <w:r w:rsidR="00E307D2">
        <w:rPr>
          <w:rFonts w:ascii="Arial" w:hAnsi="Arial" w:cs="Arial"/>
          <w:sz w:val="22"/>
          <w:szCs w:val="22"/>
          <w:lang w:val="id-ID"/>
        </w:rPr>
        <w:t>Barang Milik Daerah</w:t>
      </w:r>
      <w:r w:rsidR="00BE74D7" w:rsidRPr="00717301">
        <w:rPr>
          <w:rFonts w:ascii="Arial" w:hAnsi="Arial" w:cs="Arial"/>
          <w:sz w:val="22"/>
          <w:szCs w:val="22"/>
          <w:lang w:val="id-ID"/>
        </w:rPr>
        <w:t xml:space="preserve"> di</w:t>
      </w:r>
      <w:r w:rsidRPr="00717301">
        <w:rPr>
          <w:rFonts w:ascii="Arial" w:hAnsi="Arial" w:cs="Arial"/>
          <w:sz w:val="22"/>
          <w:szCs w:val="22"/>
          <w:lang w:val="id-ID"/>
        </w:rPr>
        <w:t>maksud sudah beralih kepemilikannya, terjadi pemusnahan atau karena sebab-sebab lain.</w:t>
      </w:r>
      <w:r w:rsidR="00CB6B80" w:rsidRPr="00717301">
        <w:rPr>
          <w:rFonts w:ascii="Arial" w:hAnsi="Arial" w:cs="Arial"/>
          <w:sz w:val="22"/>
          <w:szCs w:val="22"/>
          <w:lang w:val="id-ID"/>
        </w:rPr>
        <w:t xml:space="preserve"> Penghapusan barang milik negara/daerah dengan tindak lanjut pemusnahan dilakukan apabi</w:t>
      </w:r>
      <w:r w:rsidR="00BE74D7" w:rsidRPr="00717301">
        <w:rPr>
          <w:rFonts w:ascii="Arial" w:hAnsi="Arial" w:cs="Arial"/>
          <w:sz w:val="22"/>
          <w:szCs w:val="22"/>
          <w:lang w:val="id-ID"/>
        </w:rPr>
        <w:t xml:space="preserve">la </w:t>
      </w:r>
      <w:r w:rsidR="00E307D2">
        <w:rPr>
          <w:rFonts w:ascii="Arial" w:hAnsi="Arial" w:cs="Arial"/>
          <w:sz w:val="22"/>
          <w:szCs w:val="22"/>
          <w:lang w:val="id-ID"/>
        </w:rPr>
        <w:t>B</w:t>
      </w:r>
      <w:r w:rsidR="00BE74D7" w:rsidRPr="00717301">
        <w:rPr>
          <w:rFonts w:ascii="Arial" w:hAnsi="Arial" w:cs="Arial"/>
          <w:sz w:val="22"/>
          <w:szCs w:val="22"/>
          <w:lang w:val="id-ID"/>
        </w:rPr>
        <w:t xml:space="preserve">arang </w:t>
      </w:r>
      <w:r w:rsidR="00E307D2">
        <w:rPr>
          <w:rFonts w:ascii="Arial" w:hAnsi="Arial" w:cs="Arial"/>
          <w:sz w:val="22"/>
          <w:szCs w:val="22"/>
          <w:lang w:val="id-ID"/>
        </w:rPr>
        <w:t>M</w:t>
      </w:r>
      <w:r w:rsidR="00BE74D7" w:rsidRPr="00717301">
        <w:rPr>
          <w:rFonts w:ascii="Arial" w:hAnsi="Arial" w:cs="Arial"/>
          <w:sz w:val="22"/>
          <w:szCs w:val="22"/>
          <w:lang w:val="id-ID"/>
        </w:rPr>
        <w:t xml:space="preserve">ilik </w:t>
      </w:r>
      <w:r w:rsidR="00E307D2">
        <w:rPr>
          <w:rFonts w:ascii="Arial" w:hAnsi="Arial" w:cs="Arial"/>
          <w:sz w:val="22"/>
          <w:szCs w:val="22"/>
          <w:lang w:val="id-ID"/>
        </w:rPr>
        <w:t>Negara/D</w:t>
      </w:r>
      <w:r w:rsidR="00BE74D7" w:rsidRPr="00717301">
        <w:rPr>
          <w:rFonts w:ascii="Arial" w:hAnsi="Arial" w:cs="Arial"/>
          <w:sz w:val="22"/>
          <w:szCs w:val="22"/>
          <w:lang w:val="id-ID"/>
        </w:rPr>
        <w:t xml:space="preserve">aerah </w:t>
      </w:r>
      <w:r w:rsidR="00CB6B80" w:rsidRPr="00717301">
        <w:rPr>
          <w:rFonts w:ascii="Arial" w:hAnsi="Arial" w:cs="Arial"/>
          <w:sz w:val="22"/>
          <w:szCs w:val="22"/>
          <w:lang w:val="id-ID"/>
        </w:rPr>
        <w:t>dimaksud:</w:t>
      </w:r>
    </w:p>
    <w:p w:rsidR="00CB6B80" w:rsidRPr="00717301" w:rsidRDefault="00CB6B80" w:rsidP="00717301">
      <w:pPr>
        <w:pStyle w:val="ListParagraph"/>
        <w:numPr>
          <w:ilvl w:val="0"/>
          <w:numId w:val="17"/>
        </w:numPr>
        <w:tabs>
          <w:tab w:val="left" w:pos="1134"/>
        </w:tabs>
        <w:autoSpaceDE w:val="0"/>
        <w:autoSpaceDN w:val="0"/>
        <w:adjustRightInd w:val="0"/>
        <w:spacing w:line="280" w:lineRule="exact"/>
        <w:ind w:left="1134" w:hanging="425"/>
        <w:contextualSpacing w:val="0"/>
        <w:jc w:val="both"/>
        <w:rPr>
          <w:rFonts w:ascii="Arial" w:hAnsi="Arial" w:cs="Arial"/>
          <w:sz w:val="22"/>
          <w:szCs w:val="22"/>
          <w:lang w:val="id-ID"/>
        </w:rPr>
      </w:pPr>
      <w:r w:rsidRPr="00717301">
        <w:rPr>
          <w:rFonts w:ascii="Arial" w:hAnsi="Arial" w:cs="Arial"/>
          <w:sz w:val="22"/>
          <w:szCs w:val="22"/>
          <w:lang w:val="id-ID"/>
        </w:rPr>
        <w:lastRenderedPageBreak/>
        <w:t xml:space="preserve">Tidak </w:t>
      </w:r>
      <w:r w:rsidR="00371EDB">
        <w:rPr>
          <w:rFonts w:ascii="Arial" w:hAnsi="Arial" w:cs="Arial"/>
          <w:sz w:val="22"/>
          <w:szCs w:val="22"/>
          <w:lang w:val="id-ID"/>
        </w:rPr>
        <w:t>dapat</w:t>
      </w:r>
      <w:r w:rsidRPr="00717301">
        <w:rPr>
          <w:rFonts w:ascii="Arial" w:hAnsi="Arial" w:cs="Arial"/>
          <w:sz w:val="22"/>
          <w:szCs w:val="22"/>
          <w:lang w:val="id-ID"/>
        </w:rPr>
        <w:t xml:space="preserve"> digunakan, tidak dapat dimanfaatkan, dan tidak</w:t>
      </w:r>
      <w:r w:rsidR="0003524F" w:rsidRPr="00717301">
        <w:rPr>
          <w:rFonts w:ascii="Arial" w:hAnsi="Arial" w:cs="Arial"/>
          <w:sz w:val="22"/>
          <w:szCs w:val="22"/>
          <w:lang w:val="id-ID"/>
        </w:rPr>
        <w:t xml:space="preserve"> dapat dipindahtangankan; </w:t>
      </w:r>
    </w:p>
    <w:p w:rsidR="00CB6B80" w:rsidRPr="00717301" w:rsidRDefault="00CB6B80" w:rsidP="00717301">
      <w:pPr>
        <w:pStyle w:val="ListParagraph"/>
        <w:numPr>
          <w:ilvl w:val="0"/>
          <w:numId w:val="17"/>
        </w:numPr>
        <w:tabs>
          <w:tab w:val="left" w:pos="1134"/>
        </w:tabs>
        <w:autoSpaceDE w:val="0"/>
        <w:autoSpaceDN w:val="0"/>
        <w:adjustRightInd w:val="0"/>
        <w:spacing w:line="280" w:lineRule="exact"/>
        <w:ind w:left="1134" w:hanging="425"/>
        <w:contextualSpacing w:val="0"/>
        <w:jc w:val="both"/>
        <w:rPr>
          <w:rFonts w:ascii="Arial" w:hAnsi="Arial" w:cs="Arial"/>
          <w:sz w:val="22"/>
          <w:szCs w:val="22"/>
          <w:lang w:val="id-ID"/>
        </w:rPr>
      </w:pPr>
      <w:r w:rsidRPr="00717301">
        <w:rPr>
          <w:rFonts w:ascii="Arial" w:hAnsi="Arial" w:cs="Arial"/>
          <w:sz w:val="22"/>
          <w:szCs w:val="22"/>
          <w:lang w:val="id-ID"/>
        </w:rPr>
        <w:t xml:space="preserve">Alasan lain sesuai ketentuan perundang-undangan.  </w:t>
      </w:r>
    </w:p>
    <w:p w:rsidR="003168CA" w:rsidRPr="00717301" w:rsidRDefault="003168CA" w:rsidP="00717301">
      <w:pPr>
        <w:spacing w:line="280" w:lineRule="exact"/>
        <w:ind w:left="567"/>
        <w:jc w:val="both"/>
        <w:rPr>
          <w:rFonts w:ascii="Arial" w:hAnsi="Arial" w:cs="Arial"/>
          <w:sz w:val="22"/>
          <w:szCs w:val="22"/>
          <w:lang w:val="id-ID"/>
        </w:rPr>
      </w:pPr>
    </w:p>
    <w:p w:rsidR="00973859" w:rsidRDefault="0034747D" w:rsidP="00717301">
      <w:pPr>
        <w:spacing w:line="280" w:lineRule="exact"/>
        <w:ind w:left="567" w:firstLine="142"/>
        <w:jc w:val="both"/>
        <w:rPr>
          <w:rFonts w:ascii="Arial" w:hAnsi="Arial" w:cs="Arial"/>
          <w:sz w:val="22"/>
          <w:szCs w:val="22"/>
          <w:lang w:val="id-ID"/>
        </w:rPr>
      </w:pPr>
      <w:r w:rsidRPr="00717301">
        <w:rPr>
          <w:rFonts w:ascii="Arial" w:hAnsi="Arial" w:cs="Arial"/>
          <w:sz w:val="22"/>
          <w:szCs w:val="22"/>
          <w:lang w:val="id-ID"/>
        </w:rPr>
        <w:t xml:space="preserve">Pada </w:t>
      </w:r>
      <w:r w:rsidRPr="00717301">
        <w:rPr>
          <w:rFonts w:ascii="Arial" w:hAnsi="Arial" w:cs="Arial"/>
          <w:sz w:val="22"/>
          <w:szCs w:val="22"/>
        </w:rPr>
        <w:t>prinsipnya</w:t>
      </w:r>
      <w:r w:rsidRPr="00717301">
        <w:rPr>
          <w:rFonts w:ascii="Arial" w:hAnsi="Arial" w:cs="Arial"/>
          <w:sz w:val="22"/>
          <w:szCs w:val="22"/>
          <w:lang w:val="id-ID"/>
        </w:rPr>
        <w:t xml:space="preserve"> semua </w:t>
      </w:r>
      <w:r w:rsidR="00E307D2">
        <w:rPr>
          <w:rFonts w:ascii="Arial" w:hAnsi="Arial" w:cs="Arial"/>
          <w:sz w:val="22"/>
          <w:szCs w:val="22"/>
          <w:lang w:val="id-ID"/>
        </w:rPr>
        <w:t>Barang Milik Daerah</w:t>
      </w:r>
      <w:r w:rsidR="008727D7" w:rsidRPr="00717301">
        <w:rPr>
          <w:rFonts w:ascii="Arial" w:hAnsi="Arial" w:cs="Arial"/>
          <w:sz w:val="22"/>
          <w:szCs w:val="22"/>
          <w:lang w:val="id-ID"/>
        </w:rPr>
        <w:t xml:space="preserve"> dapat dihapuskan, yaitu.</w:t>
      </w:r>
      <w:r w:rsidR="007D1851">
        <w:rPr>
          <w:rStyle w:val="FootnoteReference"/>
          <w:rFonts w:ascii="Arial" w:hAnsi="Arial" w:cs="Arial"/>
          <w:sz w:val="22"/>
          <w:szCs w:val="22"/>
          <w:lang w:val="id-ID"/>
        </w:rPr>
        <w:footnoteReference w:id="7"/>
      </w:r>
    </w:p>
    <w:p w:rsidR="003168CA" w:rsidRPr="00717301" w:rsidRDefault="003168CA" w:rsidP="00717301">
      <w:pPr>
        <w:spacing w:line="280" w:lineRule="exact"/>
        <w:ind w:left="567" w:firstLine="142"/>
        <w:jc w:val="both"/>
        <w:rPr>
          <w:rFonts w:ascii="Arial" w:hAnsi="Arial" w:cs="Arial"/>
          <w:sz w:val="22"/>
          <w:szCs w:val="22"/>
          <w:lang w:val="id-ID"/>
        </w:rPr>
      </w:pPr>
    </w:p>
    <w:p w:rsidR="00973859" w:rsidRPr="009C3BF4" w:rsidRDefault="0034747D" w:rsidP="00C57F10">
      <w:pPr>
        <w:pStyle w:val="ListParagraph"/>
        <w:numPr>
          <w:ilvl w:val="0"/>
          <w:numId w:val="5"/>
        </w:numPr>
        <w:spacing w:line="280" w:lineRule="exact"/>
        <w:ind w:left="993" w:hanging="284"/>
        <w:contextualSpacing w:val="0"/>
        <w:jc w:val="both"/>
        <w:rPr>
          <w:rFonts w:ascii="Arial" w:hAnsi="Arial" w:cs="Arial"/>
          <w:sz w:val="22"/>
          <w:szCs w:val="22"/>
          <w:lang w:val="id-ID" w:eastAsia="id-ID"/>
        </w:rPr>
      </w:pPr>
      <w:r w:rsidRPr="009C3BF4">
        <w:rPr>
          <w:rFonts w:ascii="Arial" w:hAnsi="Arial" w:cs="Arial"/>
          <w:sz w:val="22"/>
          <w:szCs w:val="22"/>
          <w:lang w:val="id-ID"/>
        </w:rPr>
        <w:t>Penghapusan barang tida</w:t>
      </w:r>
      <w:r w:rsidRPr="009C3BF4">
        <w:rPr>
          <w:rFonts w:ascii="Arial" w:hAnsi="Arial" w:cs="Arial"/>
          <w:sz w:val="22"/>
          <w:szCs w:val="22"/>
          <w:lang w:val="id-ID" w:eastAsia="id-ID"/>
        </w:rPr>
        <w:t>k bergerak</w:t>
      </w:r>
    </w:p>
    <w:p w:rsidR="00973859" w:rsidRPr="00717301" w:rsidRDefault="00973859" w:rsidP="00C57F10">
      <w:pPr>
        <w:pStyle w:val="ListParagraph"/>
        <w:spacing w:line="280" w:lineRule="exact"/>
        <w:ind w:left="993"/>
        <w:contextualSpacing w:val="0"/>
        <w:jc w:val="both"/>
        <w:rPr>
          <w:rFonts w:ascii="Arial" w:hAnsi="Arial" w:cs="Arial"/>
          <w:sz w:val="22"/>
          <w:szCs w:val="22"/>
          <w:lang w:val="id-ID" w:eastAsia="id-ID"/>
        </w:rPr>
      </w:pPr>
      <w:r w:rsidRPr="00717301">
        <w:rPr>
          <w:rFonts w:ascii="Arial" w:hAnsi="Arial" w:cs="Arial"/>
          <w:sz w:val="22"/>
          <w:szCs w:val="22"/>
          <w:lang w:val="id-ID"/>
        </w:rPr>
        <w:t>Penghapusan</w:t>
      </w:r>
      <w:r w:rsidRPr="00717301">
        <w:rPr>
          <w:rFonts w:ascii="Arial" w:hAnsi="Arial" w:cs="Arial"/>
          <w:sz w:val="22"/>
          <w:szCs w:val="22"/>
          <w:lang w:val="id-ID" w:eastAsia="id-ID"/>
        </w:rPr>
        <w:t xml:space="preserve"> barang tidak bergerak berdasarkan pertimbangan/</w:t>
      </w:r>
      <w:r w:rsidR="0034747D" w:rsidRPr="00717301">
        <w:rPr>
          <w:rFonts w:ascii="Arial" w:hAnsi="Arial" w:cs="Arial"/>
          <w:sz w:val="22"/>
          <w:szCs w:val="22"/>
          <w:lang w:val="id-ID" w:eastAsia="id-ID"/>
        </w:rPr>
        <w:t xml:space="preserve">alasan-alasan sebagai berikut: </w:t>
      </w:r>
    </w:p>
    <w:p w:rsidR="00973859" w:rsidRPr="00717301" w:rsidRDefault="0034747D" w:rsidP="00C57F10">
      <w:pPr>
        <w:pStyle w:val="ListParagraph"/>
        <w:numPr>
          <w:ilvl w:val="1"/>
          <w:numId w:val="8"/>
        </w:numPr>
        <w:spacing w:line="280" w:lineRule="exact"/>
        <w:ind w:left="1276" w:hanging="283"/>
        <w:contextualSpacing w:val="0"/>
        <w:jc w:val="both"/>
        <w:rPr>
          <w:rFonts w:ascii="Arial" w:hAnsi="Arial" w:cs="Arial"/>
          <w:sz w:val="22"/>
          <w:szCs w:val="22"/>
          <w:lang w:val="id-ID" w:eastAsia="id-ID"/>
        </w:rPr>
      </w:pPr>
      <w:r w:rsidRPr="00717301">
        <w:rPr>
          <w:rFonts w:ascii="Arial" w:hAnsi="Arial" w:cs="Arial"/>
          <w:sz w:val="22"/>
          <w:szCs w:val="22"/>
          <w:lang w:val="id-ID" w:eastAsia="id-ID"/>
        </w:rPr>
        <w:t>rusak berat, terk</w:t>
      </w:r>
      <w:r w:rsidR="00C57F10">
        <w:rPr>
          <w:rFonts w:ascii="Arial" w:hAnsi="Arial" w:cs="Arial"/>
          <w:sz w:val="22"/>
          <w:szCs w:val="22"/>
          <w:lang w:val="id-ID" w:eastAsia="id-ID"/>
        </w:rPr>
        <w:t>ena bencana alam/</w:t>
      </w:r>
      <w:r w:rsidR="00C57F10" w:rsidRPr="00371EDB">
        <w:rPr>
          <w:rFonts w:ascii="Arial" w:hAnsi="Arial" w:cs="Arial"/>
          <w:i/>
          <w:sz w:val="22"/>
          <w:szCs w:val="22"/>
          <w:lang w:val="id-ID" w:eastAsia="id-ID"/>
        </w:rPr>
        <w:t>force majeure</w:t>
      </w:r>
      <w:r w:rsidR="00C57F10">
        <w:rPr>
          <w:rFonts w:ascii="Arial" w:hAnsi="Arial" w:cs="Arial"/>
          <w:sz w:val="22"/>
          <w:szCs w:val="22"/>
          <w:lang w:val="id-ID" w:eastAsia="id-ID"/>
        </w:rPr>
        <w:t>;</w:t>
      </w:r>
    </w:p>
    <w:p w:rsidR="00973859" w:rsidRPr="00717301" w:rsidRDefault="0034747D" w:rsidP="00C57F10">
      <w:pPr>
        <w:pStyle w:val="ListParagraph"/>
        <w:numPr>
          <w:ilvl w:val="1"/>
          <w:numId w:val="8"/>
        </w:numPr>
        <w:spacing w:line="280" w:lineRule="exact"/>
        <w:ind w:left="1276" w:hanging="283"/>
        <w:contextualSpacing w:val="0"/>
        <w:jc w:val="both"/>
        <w:rPr>
          <w:rFonts w:ascii="Arial" w:hAnsi="Arial" w:cs="Arial"/>
          <w:sz w:val="22"/>
          <w:szCs w:val="22"/>
          <w:lang w:val="id-ID" w:eastAsia="id-ID"/>
        </w:rPr>
      </w:pPr>
      <w:r w:rsidRPr="00717301">
        <w:rPr>
          <w:rFonts w:ascii="Arial" w:hAnsi="Arial" w:cs="Arial"/>
          <w:sz w:val="22"/>
          <w:szCs w:val="22"/>
          <w:lang w:val="id-ID" w:eastAsia="id-ID"/>
        </w:rPr>
        <w:t xml:space="preserve">tidak dapat digunakan secara optimal </w:t>
      </w:r>
      <w:r w:rsidRPr="00371EDB">
        <w:rPr>
          <w:rFonts w:ascii="Arial" w:hAnsi="Arial" w:cs="Arial"/>
          <w:sz w:val="22"/>
          <w:szCs w:val="22"/>
          <w:lang w:val="id-ID" w:eastAsia="id-ID"/>
        </w:rPr>
        <w:t>(</w:t>
      </w:r>
      <w:r w:rsidRPr="00371EDB">
        <w:rPr>
          <w:rFonts w:ascii="Arial" w:hAnsi="Arial" w:cs="Arial"/>
          <w:i/>
          <w:sz w:val="22"/>
          <w:szCs w:val="22"/>
          <w:lang w:val="id-ID" w:eastAsia="id-ID"/>
        </w:rPr>
        <w:t>idle</w:t>
      </w:r>
      <w:r w:rsidRPr="00717301">
        <w:rPr>
          <w:rFonts w:ascii="Arial" w:hAnsi="Arial" w:cs="Arial"/>
          <w:sz w:val="22"/>
          <w:szCs w:val="22"/>
          <w:lang w:val="id-ID" w:eastAsia="id-ID"/>
        </w:rPr>
        <w:t>)</w:t>
      </w:r>
      <w:r w:rsidR="00C57F10">
        <w:rPr>
          <w:rFonts w:ascii="Arial" w:hAnsi="Arial" w:cs="Arial"/>
          <w:sz w:val="22"/>
          <w:szCs w:val="22"/>
          <w:lang w:val="id-ID" w:eastAsia="id-ID"/>
        </w:rPr>
        <w:t>;</w:t>
      </w:r>
    </w:p>
    <w:p w:rsidR="00973859" w:rsidRPr="00717301" w:rsidRDefault="00C57F10" w:rsidP="00C57F10">
      <w:pPr>
        <w:pStyle w:val="ListParagraph"/>
        <w:numPr>
          <w:ilvl w:val="1"/>
          <w:numId w:val="8"/>
        </w:numPr>
        <w:spacing w:line="280" w:lineRule="exact"/>
        <w:ind w:left="1276" w:hanging="283"/>
        <w:contextualSpacing w:val="0"/>
        <w:jc w:val="both"/>
        <w:rPr>
          <w:rFonts w:ascii="Arial" w:hAnsi="Arial" w:cs="Arial"/>
          <w:sz w:val="22"/>
          <w:szCs w:val="22"/>
          <w:lang w:val="id-ID" w:eastAsia="id-ID"/>
        </w:rPr>
      </w:pPr>
      <w:r>
        <w:rPr>
          <w:rFonts w:ascii="Arial" w:hAnsi="Arial" w:cs="Arial"/>
          <w:sz w:val="22"/>
          <w:szCs w:val="22"/>
          <w:lang w:val="id-ID" w:eastAsia="id-ID"/>
        </w:rPr>
        <w:t>terkena planologi kota.;</w:t>
      </w:r>
    </w:p>
    <w:p w:rsidR="00973859" w:rsidRPr="00717301" w:rsidRDefault="0034747D" w:rsidP="00C57F10">
      <w:pPr>
        <w:pStyle w:val="ListParagraph"/>
        <w:numPr>
          <w:ilvl w:val="1"/>
          <w:numId w:val="8"/>
        </w:numPr>
        <w:spacing w:line="280" w:lineRule="exact"/>
        <w:ind w:left="1276" w:hanging="283"/>
        <w:contextualSpacing w:val="0"/>
        <w:jc w:val="both"/>
        <w:rPr>
          <w:rFonts w:ascii="Arial" w:hAnsi="Arial" w:cs="Arial"/>
          <w:sz w:val="22"/>
          <w:szCs w:val="22"/>
          <w:lang w:val="id-ID" w:eastAsia="id-ID"/>
        </w:rPr>
      </w:pPr>
      <w:r w:rsidRPr="00717301">
        <w:rPr>
          <w:rFonts w:ascii="Arial" w:hAnsi="Arial" w:cs="Arial"/>
          <w:sz w:val="22"/>
          <w:szCs w:val="22"/>
          <w:lang w:val="id-ID" w:eastAsia="id-ID"/>
        </w:rPr>
        <w:t>kebutuhan organi</w:t>
      </w:r>
      <w:r w:rsidR="00C57F10">
        <w:rPr>
          <w:rFonts w:ascii="Arial" w:hAnsi="Arial" w:cs="Arial"/>
          <w:sz w:val="22"/>
          <w:szCs w:val="22"/>
          <w:lang w:val="id-ID" w:eastAsia="id-ID"/>
        </w:rPr>
        <w:t>sasi karena perkembangan tugas;</w:t>
      </w:r>
    </w:p>
    <w:p w:rsidR="00973859" w:rsidRPr="00717301" w:rsidRDefault="0034747D" w:rsidP="00C57F10">
      <w:pPr>
        <w:pStyle w:val="ListParagraph"/>
        <w:numPr>
          <w:ilvl w:val="1"/>
          <w:numId w:val="8"/>
        </w:numPr>
        <w:spacing w:line="280" w:lineRule="exact"/>
        <w:ind w:left="1276" w:hanging="283"/>
        <w:contextualSpacing w:val="0"/>
        <w:jc w:val="both"/>
        <w:rPr>
          <w:rFonts w:ascii="Arial" w:hAnsi="Arial" w:cs="Arial"/>
          <w:sz w:val="22"/>
          <w:szCs w:val="22"/>
          <w:lang w:val="id-ID" w:eastAsia="id-ID"/>
        </w:rPr>
      </w:pPr>
      <w:r w:rsidRPr="00717301">
        <w:rPr>
          <w:rFonts w:ascii="Arial" w:hAnsi="Arial" w:cs="Arial"/>
          <w:sz w:val="22"/>
          <w:szCs w:val="22"/>
          <w:lang w:val="id-ID" w:eastAsia="id-ID"/>
        </w:rPr>
        <w:t>penyatuan lokasi dalam rangka efisi</w:t>
      </w:r>
      <w:r w:rsidR="00C57F10">
        <w:rPr>
          <w:rFonts w:ascii="Arial" w:hAnsi="Arial" w:cs="Arial"/>
          <w:sz w:val="22"/>
          <w:szCs w:val="22"/>
          <w:lang w:val="id-ID" w:eastAsia="id-ID"/>
        </w:rPr>
        <w:t>ensi dan memudahkan koordinasi; dan</w:t>
      </w:r>
    </w:p>
    <w:p w:rsidR="00973859" w:rsidRPr="00717301" w:rsidRDefault="0034747D" w:rsidP="00C57F10">
      <w:pPr>
        <w:pStyle w:val="ListParagraph"/>
        <w:numPr>
          <w:ilvl w:val="1"/>
          <w:numId w:val="8"/>
        </w:numPr>
        <w:spacing w:line="280" w:lineRule="exact"/>
        <w:ind w:left="1276" w:hanging="283"/>
        <w:contextualSpacing w:val="0"/>
        <w:jc w:val="both"/>
        <w:rPr>
          <w:rFonts w:ascii="Arial" w:hAnsi="Arial" w:cs="Arial"/>
          <w:sz w:val="22"/>
          <w:szCs w:val="22"/>
          <w:lang w:val="id-ID" w:eastAsia="id-ID"/>
        </w:rPr>
      </w:pPr>
      <w:r w:rsidRPr="00717301">
        <w:rPr>
          <w:rFonts w:ascii="Arial" w:hAnsi="Arial" w:cs="Arial"/>
          <w:sz w:val="22"/>
          <w:szCs w:val="22"/>
          <w:lang w:val="id-ID" w:eastAsia="id-ID"/>
        </w:rPr>
        <w:t xml:space="preserve">pertimbangan dalam rangka pelaksanaan rencana strategis Hankam. </w:t>
      </w:r>
    </w:p>
    <w:p w:rsidR="00973859" w:rsidRPr="00717301" w:rsidRDefault="00973859" w:rsidP="00717301">
      <w:pPr>
        <w:pStyle w:val="ListParagraph"/>
        <w:spacing w:line="280" w:lineRule="exact"/>
        <w:contextualSpacing w:val="0"/>
        <w:rPr>
          <w:rFonts w:ascii="Arial" w:hAnsi="Arial" w:cs="Arial"/>
          <w:sz w:val="22"/>
          <w:szCs w:val="22"/>
          <w:lang w:val="id-ID" w:eastAsia="id-ID"/>
        </w:rPr>
      </w:pPr>
    </w:p>
    <w:p w:rsidR="00973859" w:rsidRPr="009C3BF4" w:rsidRDefault="0034747D" w:rsidP="0099388E">
      <w:pPr>
        <w:pStyle w:val="ListParagraph"/>
        <w:numPr>
          <w:ilvl w:val="0"/>
          <w:numId w:val="5"/>
        </w:numPr>
        <w:spacing w:line="280" w:lineRule="exact"/>
        <w:ind w:left="993" w:hanging="284"/>
        <w:contextualSpacing w:val="0"/>
        <w:jc w:val="both"/>
        <w:rPr>
          <w:rFonts w:ascii="Arial" w:hAnsi="Arial" w:cs="Arial"/>
          <w:sz w:val="22"/>
          <w:szCs w:val="22"/>
          <w:lang w:val="id-ID" w:eastAsia="id-ID"/>
        </w:rPr>
      </w:pPr>
      <w:r w:rsidRPr="009C3BF4">
        <w:rPr>
          <w:rFonts w:ascii="Arial" w:hAnsi="Arial" w:cs="Arial"/>
          <w:sz w:val="22"/>
          <w:szCs w:val="22"/>
          <w:lang w:val="id-ID"/>
        </w:rPr>
        <w:t>Penghapusan</w:t>
      </w:r>
      <w:r w:rsidRPr="009C3BF4">
        <w:rPr>
          <w:rFonts w:ascii="Arial" w:hAnsi="Arial" w:cs="Arial"/>
          <w:sz w:val="22"/>
          <w:szCs w:val="22"/>
          <w:lang w:val="id-ID" w:eastAsia="id-ID"/>
        </w:rPr>
        <w:t xml:space="preserve"> barang bergerak</w:t>
      </w:r>
    </w:p>
    <w:p w:rsidR="00F26AF8" w:rsidRPr="00717301" w:rsidRDefault="00973859" w:rsidP="0099388E">
      <w:pPr>
        <w:pStyle w:val="ListParagraph"/>
        <w:spacing w:line="280" w:lineRule="exact"/>
        <w:ind w:left="993"/>
        <w:contextualSpacing w:val="0"/>
        <w:jc w:val="both"/>
        <w:rPr>
          <w:rFonts w:ascii="Arial" w:hAnsi="Arial" w:cs="Arial"/>
          <w:sz w:val="22"/>
          <w:szCs w:val="22"/>
          <w:lang w:val="id-ID" w:eastAsia="id-ID"/>
        </w:rPr>
      </w:pPr>
      <w:r w:rsidRPr="00717301">
        <w:rPr>
          <w:rFonts w:ascii="Arial" w:hAnsi="Arial" w:cs="Arial"/>
          <w:sz w:val="22"/>
          <w:szCs w:val="22"/>
          <w:lang w:val="id-ID"/>
        </w:rPr>
        <w:t>Penghapusan</w:t>
      </w:r>
      <w:r w:rsidRPr="00717301">
        <w:rPr>
          <w:rFonts w:ascii="Arial" w:hAnsi="Arial" w:cs="Arial"/>
          <w:sz w:val="22"/>
          <w:szCs w:val="22"/>
          <w:lang w:val="id-ID" w:eastAsia="id-ID"/>
        </w:rPr>
        <w:t xml:space="preserve"> barang bergerak </w:t>
      </w:r>
      <w:r w:rsidR="0034747D" w:rsidRPr="00717301">
        <w:rPr>
          <w:rFonts w:ascii="Arial" w:hAnsi="Arial" w:cs="Arial"/>
          <w:sz w:val="22"/>
          <w:szCs w:val="22"/>
          <w:lang w:val="id-ID" w:eastAsia="id-ID"/>
        </w:rPr>
        <w:t xml:space="preserve">berdasarkan pertimbangan/alasan-alasan sebagai berikut : </w:t>
      </w:r>
    </w:p>
    <w:p w:rsidR="00973859" w:rsidRPr="009C3BF4" w:rsidRDefault="00F26AF8" w:rsidP="0099388E">
      <w:pPr>
        <w:pStyle w:val="ListParagraph"/>
        <w:numPr>
          <w:ilvl w:val="1"/>
          <w:numId w:val="7"/>
        </w:numPr>
        <w:spacing w:line="280" w:lineRule="exact"/>
        <w:ind w:left="1276" w:hanging="283"/>
        <w:contextualSpacing w:val="0"/>
        <w:jc w:val="both"/>
        <w:rPr>
          <w:rFonts w:ascii="Arial" w:hAnsi="Arial" w:cs="Arial"/>
          <w:sz w:val="22"/>
          <w:szCs w:val="22"/>
          <w:lang w:val="id-ID" w:eastAsia="id-ID"/>
        </w:rPr>
      </w:pPr>
      <w:r w:rsidRPr="009C3BF4">
        <w:rPr>
          <w:rFonts w:ascii="Arial" w:hAnsi="Arial" w:cs="Arial"/>
          <w:sz w:val="22"/>
          <w:szCs w:val="22"/>
          <w:lang w:val="id-ID" w:eastAsia="id-ID"/>
        </w:rPr>
        <w:t>P</w:t>
      </w:r>
      <w:r w:rsidR="0034747D" w:rsidRPr="009C3BF4">
        <w:rPr>
          <w:rFonts w:ascii="Arial" w:hAnsi="Arial" w:cs="Arial"/>
          <w:sz w:val="22"/>
          <w:szCs w:val="22"/>
          <w:lang w:val="id-ID" w:eastAsia="id-ID"/>
        </w:rPr>
        <w:t>ert</w:t>
      </w:r>
      <w:r w:rsidR="00961572" w:rsidRPr="009C3BF4">
        <w:rPr>
          <w:rFonts w:ascii="Arial" w:hAnsi="Arial" w:cs="Arial"/>
          <w:sz w:val="22"/>
          <w:szCs w:val="22"/>
          <w:lang w:val="id-ID" w:eastAsia="id-ID"/>
        </w:rPr>
        <w:t xml:space="preserve">imbangan Teknis, antara lain: </w:t>
      </w:r>
    </w:p>
    <w:p w:rsidR="00F26AF8" w:rsidRPr="00717301" w:rsidRDefault="0034747D" w:rsidP="0099388E">
      <w:pPr>
        <w:pStyle w:val="ListParagraph"/>
        <w:numPr>
          <w:ilvl w:val="0"/>
          <w:numId w:val="6"/>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secara fisik barang tidak dapat digunakan karena rusak dan ti</w:t>
      </w:r>
      <w:r w:rsidR="00961572" w:rsidRPr="00717301">
        <w:rPr>
          <w:rFonts w:ascii="Arial" w:hAnsi="Arial" w:cs="Arial"/>
          <w:sz w:val="22"/>
          <w:szCs w:val="22"/>
          <w:lang w:val="id-ID" w:eastAsia="id-ID"/>
        </w:rPr>
        <w:t xml:space="preserve">dak ekonomis bila diperbaiki. </w:t>
      </w:r>
    </w:p>
    <w:p w:rsidR="00F26AF8" w:rsidRPr="00717301" w:rsidRDefault="0034747D" w:rsidP="0099388E">
      <w:pPr>
        <w:pStyle w:val="ListParagraph"/>
        <w:numPr>
          <w:ilvl w:val="0"/>
          <w:numId w:val="6"/>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secara teknis tidak dapat digun</w:t>
      </w:r>
      <w:r w:rsidR="00961572" w:rsidRPr="00717301">
        <w:rPr>
          <w:rFonts w:ascii="Arial" w:hAnsi="Arial" w:cs="Arial"/>
          <w:sz w:val="22"/>
          <w:szCs w:val="22"/>
          <w:lang w:val="id-ID" w:eastAsia="id-ID"/>
        </w:rPr>
        <w:t xml:space="preserve">akan lagi akibat modernisasi. </w:t>
      </w:r>
    </w:p>
    <w:p w:rsidR="00F26AF8" w:rsidRPr="00717301" w:rsidRDefault="0034747D" w:rsidP="0099388E">
      <w:pPr>
        <w:pStyle w:val="ListParagraph"/>
        <w:numPr>
          <w:ilvl w:val="0"/>
          <w:numId w:val="6"/>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telah melampaui batas w</w:t>
      </w:r>
      <w:r w:rsidR="00961572" w:rsidRPr="00717301">
        <w:rPr>
          <w:rFonts w:ascii="Arial" w:hAnsi="Arial" w:cs="Arial"/>
          <w:sz w:val="22"/>
          <w:szCs w:val="22"/>
          <w:lang w:val="id-ID" w:eastAsia="id-ID"/>
        </w:rPr>
        <w:t xml:space="preserve">aktu kegunaannya/kedaluwarsa. </w:t>
      </w:r>
    </w:p>
    <w:p w:rsidR="00F26AF8" w:rsidRPr="00717301" w:rsidRDefault="0034747D" w:rsidP="0099388E">
      <w:pPr>
        <w:pStyle w:val="ListParagraph"/>
        <w:numPr>
          <w:ilvl w:val="0"/>
          <w:numId w:val="6"/>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karena penggunaan mengalami perubahan dasa</w:t>
      </w:r>
      <w:r w:rsidR="00961572" w:rsidRPr="00717301">
        <w:rPr>
          <w:rFonts w:ascii="Arial" w:hAnsi="Arial" w:cs="Arial"/>
          <w:sz w:val="22"/>
          <w:szCs w:val="22"/>
          <w:lang w:val="id-ID" w:eastAsia="id-ID"/>
        </w:rPr>
        <w:t xml:space="preserve">r spesifikasi dan sebagainya. </w:t>
      </w:r>
    </w:p>
    <w:p w:rsidR="00973859" w:rsidRPr="00717301" w:rsidRDefault="0034747D" w:rsidP="0099388E">
      <w:pPr>
        <w:pStyle w:val="ListParagraph"/>
        <w:numPr>
          <w:ilvl w:val="0"/>
          <w:numId w:val="6"/>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 xml:space="preserve">selisih kurang dalam timbangan/ukuran disebabkan penggunaan/susut dalam penyimpanan/pengangkutan. </w:t>
      </w:r>
    </w:p>
    <w:p w:rsidR="005B07E1" w:rsidRPr="00717301" w:rsidRDefault="005B07E1" w:rsidP="00717301">
      <w:pPr>
        <w:pStyle w:val="ListParagraph"/>
        <w:spacing w:line="280" w:lineRule="exact"/>
        <w:ind w:left="1418"/>
        <w:contextualSpacing w:val="0"/>
        <w:jc w:val="both"/>
        <w:rPr>
          <w:rFonts w:ascii="Arial" w:hAnsi="Arial" w:cs="Arial"/>
          <w:sz w:val="22"/>
          <w:szCs w:val="22"/>
          <w:lang w:val="id-ID" w:eastAsia="id-ID"/>
        </w:rPr>
      </w:pPr>
    </w:p>
    <w:p w:rsidR="005B07E1" w:rsidRPr="009C3BF4" w:rsidRDefault="0034747D" w:rsidP="00BD5BB7">
      <w:pPr>
        <w:pStyle w:val="ListParagraph"/>
        <w:numPr>
          <w:ilvl w:val="1"/>
          <w:numId w:val="7"/>
        </w:numPr>
        <w:spacing w:line="280" w:lineRule="exact"/>
        <w:ind w:left="1276" w:hanging="283"/>
        <w:contextualSpacing w:val="0"/>
        <w:jc w:val="both"/>
        <w:rPr>
          <w:rFonts w:ascii="Arial" w:hAnsi="Arial" w:cs="Arial"/>
          <w:sz w:val="22"/>
          <w:szCs w:val="22"/>
          <w:lang w:val="id-ID" w:eastAsia="id-ID"/>
        </w:rPr>
      </w:pPr>
      <w:r w:rsidRPr="009C3BF4">
        <w:rPr>
          <w:rFonts w:ascii="Arial" w:hAnsi="Arial" w:cs="Arial"/>
          <w:sz w:val="22"/>
          <w:szCs w:val="22"/>
          <w:lang w:val="id-ID" w:eastAsia="id-ID"/>
        </w:rPr>
        <w:t>Pertimb</w:t>
      </w:r>
      <w:r w:rsidR="00961572" w:rsidRPr="009C3BF4">
        <w:rPr>
          <w:rFonts w:ascii="Arial" w:hAnsi="Arial" w:cs="Arial"/>
          <w:sz w:val="22"/>
          <w:szCs w:val="22"/>
          <w:lang w:val="id-ID" w:eastAsia="id-ID"/>
        </w:rPr>
        <w:t xml:space="preserve">angan Ekonomis, antara lain : </w:t>
      </w:r>
    </w:p>
    <w:p w:rsidR="005B07E1" w:rsidRPr="00717301" w:rsidRDefault="0034747D" w:rsidP="00BD5BB7">
      <w:pPr>
        <w:pStyle w:val="ListParagraph"/>
        <w:numPr>
          <w:ilvl w:val="0"/>
          <w:numId w:val="43"/>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 xml:space="preserve">Untuk optimalisasi </w:t>
      </w:r>
      <w:r w:rsidR="00E307D2">
        <w:rPr>
          <w:rFonts w:ascii="Arial" w:hAnsi="Arial" w:cs="Arial"/>
          <w:sz w:val="22"/>
          <w:szCs w:val="22"/>
          <w:lang w:val="id-ID" w:eastAsia="id-ID"/>
        </w:rPr>
        <w:t>Barang Milik Daerah</w:t>
      </w:r>
      <w:r w:rsidRPr="00717301">
        <w:rPr>
          <w:rFonts w:ascii="Arial" w:hAnsi="Arial" w:cs="Arial"/>
          <w:sz w:val="22"/>
          <w:szCs w:val="22"/>
          <w:lang w:val="id-ID" w:eastAsia="id-ID"/>
        </w:rPr>
        <w:t xml:space="preserve"> yang berlebih atau </w:t>
      </w:r>
      <w:r w:rsidRPr="00717301">
        <w:rPr>
          <w:rFonts w:ascii="Arial" w:hAnsi="Arial" w:cs="Arial"/>
          <w:i/>
          <w:sz w:val="22"/>
          <w:szCs w:val="22"/>
          <w:lang w:val="id-ID" w:eastAsia="id-ID"/>
        </w:rPr>
        <w:t>idle</w:t>
      </w:r>
      <w:r w:rsidR="00961572" w:rsidRPr="00717301">
        <w:rPr>
          <w:rFonts w:ascii="Arial" w:hAnsi="Arial" w:cs="Arial"/>
          <w:sz w:val="22"/>
          <w:szCs w:val="22"/>
          <w:lang w:val="id-ID" w:eastAsia="id-ID"/>
        </w:rPr>
        <w:t xml:space="preserve">. </w:t>
      </w:r>
    </w:p>
    <w:p w:rsidR="005B07E1" w:rsidRPr="00717301" w:rsidRDefault="0034747D" w:rsidP="00BD5BB7">
      <w:pPr>
        <w:pStyle w:val="ListParagraph"/>
        <w:numPr>
          <w:ilvl w:val="0"/>
          <w:numId w:val="43"/>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 xml:space="preserve">Secara ekonomis lebih menguntungkan bagi daerah apabila dihapus, karena biaya operasional dan pemeliharaannya lebih besar dari manfaat yang diperoleh. </w:t>
      </w:r>
    </w:p>
    <w:p w:rsidR="005B07E1" w:rsidRPr="00717301" w:rsidRDefault="005B07E1" w:rsidP="00717301">
      <w:pPr>
        <w:pStyle w:val="ListParagraph"/>
        <w:spacing w:line="280" w:lineRule="exact"/>
        <w:ind w:left="1134"/>
        <w:contextualSpacing w:val="0"/>
        <w:jc w:val="both"/>
        <w:rPr>
          <w:rFonts w:ascii="Arial" w:hAnsi="Arial" w:cs="Arial"/>
          <w:sz w:val="22"/>
          <w:szCs w:val="22"/>
          <w:lang w:val="id-ID" w:eastAsia="id-ID"/>
        </w:rPr>
      </w:pPr>
    </w:p>
    <w:p w:rsidR="00C2002B" w:rsidRPr="009C3BF4" w:rsidRDefault="0034747D" w:rsidP="00BD5BB7">
      <w:pPr>
        <w:pStyle w:val="ListParagraph"/>
        <w:numPr>
          <w:ilvl w:val="1"/>
          <w:numId w:val="7"/>
        </w:numPr>
        <w:spacing w:line="280" w:lineRule="exact"/>
        <w:ind w:left="1276" w:hanging="283"/>
        <w:contextualSpacing w:val="0"/>
        <w:jc w:val="both"/>
        <w:rPr>
          <w:rFonts w:ascii="Arial" w:hAnsi="Arial" w:cs="Arial"/>
          <w:sz w:val="22"/>
          <w:szCs w:val="22"/>
          <w:lang w:val="id-ID" w:eastAsia="id-ID"/>
        </w:rPr>
      </w:pPr>
      <w:r w:rsidRPr="009C3BF4">
        <w:rPr>
          <w:rFonts w:ascii="Arial" w:hAnsi="Arial" w:cs="Arial"/>
          <w:sz w:val="22"/>
          <w:szCs w:val="22"/>
          <w:lang w:val="id-ID" w:eastAsia="id-ID"/>
        </w:rPr>
        <w:t>Karena hilang/kekurangan perbendaharaan atau kerugian, yang disebabkan:</w:t>
      </w:r>
      <w:r w:rsidR="00961572" w:rsidRPr="009C3BF4">
        <w:rPr>
          <w:rFonts w:ascii="Arial" w:hAnsi="Arial" w:cs="Arial"/>
          <w:sz w:val="22"/>
          <w:szCs w:val="22"/>
          <w:lang w:val="id-ID" w:eastAsia="id-ID"/>
        </w:rPr>
        <w:t xml:space="preserve"> </w:t>
      </w:r>
    </w:p>
    <w:p w:rsidR="00C2002B" w:rsidRPr="00717301" w:rsidRDefault="0034747D" w:rsidP="00BD5BB7">
      <w:pPr>
        <w:pStyle w:val="ListParagraph"/>
        <w:numPr>
          <w:ilvl w:val="0"/>
          <w:numId w:val="44"/>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Kesalahan atau kelalaian Penyimpan dan/atau</w:t>
      </w:r>
      <w:r w:rsidR="00C2002B" w:rsidRPr="00717301">
        <w:rPr>
          <w:rFonts w:ascii="Arial" w:hAnsi="Arial" w:cs="Arial"/>
          <w:sz w:val="22"/>
          <w:szCs w:val="22"/>
          <w:lang w:val="id-ID" w:eastAsia="id-ID"/>
        </w:rPr>
        <w:t xml:space="preserve"> </w:t>
      </w:r>
      <w:r w:rsidR="00961572" w:rsidRPr="00717301">
        <w:rPr>
          <w:rFonts w:ascii="Arial" w:hAnsi="Arial" w:cs="Arial"/>
          <w:sz w:val="22"/>
          <w:szCs w:val="22"/>
          <w:lang w:val="id-ID" w:eastAsia="id-ID"/>
        </w:rPr>
        <w:t xml:space="preserve">Pengurus Barang. </w:t>
      </w:r>
    </w:p>
    <w:p w:rsidR="00C2002B" w:rsidRPr="00717301" w:rsidRDefault="0034747D" w:rsidP="00BD5BB7">
      <w:pPr>
        <w:pStyle w:val="ListParagraph"/>
        <w:numPr>
          <w:ilvl w:val="0"/>
          <w:numId w:val="44"/>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Diluar kesalahan/kelalaian Penyimpan dan/atau</w:t>
      </w:r>
      <w:r w:rsidR="00C2002B" w:rsidRPr="00717301">
        <w:rPr>
          <w:rFonts w:ascii="Arial" w:hAnsi="Arial" w:cs="Arial"/>
          <w:sz w:val="22"/>
          <w:szCs w:val="22"/>
          <w:lang w:val="id-ID" w:eastAsia="id-ID"/>
        </w:rPr>
        <w:t xml:space="preserve"> </w:t>
      </w:r>
      <w:r w:rsidR="00961572" w:rsidRPr="00717301">
        <w:rPr>
          <w:rFonts w:ascii="Arial" w:hAnsi="Arial" w:cs="Arial"/>
          <w:sz w:val="22"/>
          <w:szCs w:val="22"/>
          <w:lang w:val="id-ID" w:eastAsia="id-ID"/>
        </w:rPr>
        <w:t xml:space="preserve">Pengurus Barang. </w:t>
      </w:r>
    </w:p>
    <w:p w:rsidR="00C2002B" w:rsidRPr="00717301" w:rsidRDefault="0034747D" w:rsidP="00BD5BB7">
      <w:pPr>
        <w:pStyle w:val="ListParagraph"/>
        <w:numPr>
          <w:ilvl w:val="0"/>
          <w:numId w:val="44"/>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Mati, ba</w:t>
      </w:r>
      <w:r w:rsidR="00961572" w:rsidRPr="00717301">
        <w:rPr>
          <w:rFonts w:ascii="Arial" w:hAnsi="Arial" w:cs="Arial"/>
          <w:sz w:val="22"/>
          <w:szCs w:val="22"/>
          <w:lang w:val="id-ID" w:eastAsia="id-ID"/>
        </w:rPr>
        <w:t xml:space="preserve">gi tanaman atau hewan/ternak. </w:t>
      </w:r>
    </w:p>
    <w:p w:rsidR="00C2002B" w:rsidRPr="00717301" w:rsidRDefault="0034747D" w:rsidP="00BD5BB7">
      <w:pPr>
        <w:pStyle w:val="ListParagraph"/>
        <w:numPr>
          <w:ilvl w:val="0"/>
          <w:numId w:val="44"/>
        </w:numPr>
        <w:spacing w:line="280" w:lineRule="exact"/>
        <w:ind w:left="1701" w:hanging="425"/>
        <w:contextualSpacing w:val="0"/>
        <w:jc w:val="both"/>
        <w:rPr>
          <w:rFonts w:ascii="Arial" w:hAnsi="Arial" w:cs="Arial"/>
          <w:sz w:val="22"/>
          <w:szCs w:val="22"/>
          <w:lang w:val="id-ID" w:eastAsia="id-ID"/>
        </w:rPr>
      </w:pPr>
      <w:r w:rsidRPr="00717301">
        <w:rPr>
          <w:rFonts w:ascii="Arial" w:hAnsi="Arial" w:cs="Arial"/>
          <w:sz w:val="22"/>
          <w:szCs w:val="22"/>
          <w:lang w:val="id-ID" w:eastAsia="id-ID"/>
        </w:rPr>
        <w:t>Karena kecelak</w:t>
      </w:r>
      <w:r w:rsidR="00C2002B" w:rsidRPr="00717301">
        <w:rPr>
          <w:rFonts w:ascii="Arial" w:hAnsi="Arial" w:cs="Arial"/>
          <w:sz w:val="22"/>
          <w:szCs w:val="22"/>
          <w:lang w:val="id-ID" w:eastAsia="id-ID"/>
        </w:rPr>
        <w:t>aan atau alasan tidak terduga (</w:t>
      </w:r>
      <w:r w:rsidR="00C2002B" w:rsidRPr="00717301">
        <w:rPr>
          <w:rFonts w:ascii="Arial" w:hAnsi="Arial" w:cs="Arial"/>
          <w:i/>
          <w:sz w:val="22"/>
          <w:szCs w:val="22"/>
          <w:lang w:val="id-ID" w:eastAsia="id-ID"/>
        </w:rPr>
        <w:t>force majeure</w:t>
      </w:r>
      <w:r w:rsidRPr="00717301">
        <w:rPr>
          <w:rFonts w:ascii="Arial" w:hAnsi="Arial" w:cs="Arial"/>
          <w:sz w:val="22"/>
          <w:szCs w:val="22"/>
          <w:lang w:val="id-ID" w:eastAsia="id-ID"/>
        </w:rPr>
        <w:t>)</w:t>
      </w:r>
    </w:p>
    <w:p w:rsidR="00C2002B" w:rsidRPr="00717301" w:rsidRDefault="00C2002B" w:rsidP="00717301">
      <w:pPr>
        <w:pStyle w:val="ListParagraph"/>
        <w:spacing w:line="280" w:lineRule="exact"/>
        <w:ind w:left="1134"/>
        <w:contextualSpacing w:val="0"/>
        <w:jc w:val="both"/>
        <w:rPr>
          <w:rFonts w:ascii="Arial" w:hAnsi="Arial" w:cs="Arial"/>
          <w:sz w:val="22"/>
          <w:szCs w:val="22"/>
          <w:lang w:val="id-ID" w:eastAsia="id-ID"/>
        </w:rPr>
      </w:pPr>
    </w:p>
    <w:p w:rsidR="00973859" w:rsidRPr="00717301" w:rsidRDefault="0034747D" w:rsidP="003168CA">
      <w:pPr>
        <w:spacing w:line="280" w:lineRule="exact"/>
        <w:ind w:left="644"/>
        <w:jc w:val="both"/>
        <w:rPr>
          <w:rFonts w:ascii="Arial" w:hAnsi="Arial" w:cs="Arial"/>
          <w:sz w:val="22"/>
          <w:szCs w:val="22"/>
          <w:lang w:val="id-ID" w:eastAsia="id-ID"/>
        </w:rPr>
      </w:pPr>
      <w:r w:rsidRPr="00717301">
        <w:rPr>
          <w:rFonts w:ascii="Arial" w:hAnsi="Arial" w:cs="Arial"/>
          <w:sz w:val="22"/>
          <w:szCs w:val="22"/>
          <w:lang w:val="id-ID" w:eastAsia="id-ID"/>
        </w:rPr>
        <w:t xml:space="preserve">Wewenang penghapusan barang daerah berupa barang tidak </w:t>
      </w:r>
      <w:r w:rsidRPr="00717301">
        <w:rPr>
          <w:rFonts w:ascii="Arial" w:hAnsi="Arial" w:cs="Arial"/>
          <w:sz w:val="22"/>
          <w:szCs w:val="22"/>
          <w:lang w:val="id-ID"/>
        </w:rPr>
        <w:t>bergerak</w:t>
      </w:r>
      <w:r w:rsidRPr="00717301">
        <w:rPr>
          <w:rFonts w:ascii="Arial" w:hAnsi="Arial" w:cs="Arial"/>
          <w:sz w:val="22"/>
          <w:szCs w:val="22"/>
          <w:lang w:val="id-ID" w:eastAsia="id-ID"/>
        </w:rPr>
        <w:t xml:space="preserve"> seperti </w:t>
      </w:r>
      <w:r w:rsidR="00371EDB">
        <w:rPr>
          <w:rFonts w:ascii="Arial" w:hAnsi="Arial" w:cs="Arial"/>
          <w:sz w:val="22"/>
          <w:szCs w:val="22"/>
          <w:lang w:val="id-ID" w:eastAsia="id-ID"/>
        </w:rPr>
        <w:t>T</w:t>
      </w:r>
      <w:r w:rsidRPr="00717301">
        <w:rPr>
          <w:rFonts w:ascii="Arial" w:hAnsi="Arial" w:cs="Arial"/>
          <w:sz w:val="22"/>
          <w:szCs w:val="22"/>
          <w:lang w:val="id-ID" w:eastAsia="id-ID"/>
        </w:rPr>
        <w:t xml:space="preserve">anah dan/atau </w:t>
      </w:r>
      <w:r w:rsidR="00371EDB">
        <w:rPr>
          <w:rFonts w:ascii="Arial" w:hAnsi="Arial" w:cs="Arial"/>
          <w:sz w:val="22"/>
          <w:szCs w:val="22"/>
          <w:lang w:val="id-ID"/>
        </w:rPr>
        <w:t>B</w:t>
      </w:r>
      <w:r w:rsidRPr="003168CA">
        <w:rPr>
          <w:rFonts w:ascii="Arial" w:hAnsi="Arial" w:cs="Arial"/>
          <w:sz w:val="22"/>
          <w:szCs w:val="22"/>
        </w:rPr>
        <w:t>angunan</w:t>
      </w:r>
      <w:r w:rsidRPr="00717301">
        <w:rPr>
          <w:rFonts w:ascii="Arial" w:hAnsi="Arial" w:cs="Arial"/>
          <w:sz w:val="22"/>
          <w:szCs w:val="22"/>
          <w:lang w:val="id-ID" w:eastAsia="id-ID"/>
        </w:rPr>
        <w:t xml:space="preserve"> ditetapkan dengan Keputusan Kepala Daerah setelah mendapat persetujuan DPRD, sedangkan untuk barang-barang inventaris lainnya selain </w:t>
      </w:r>
      <w:r w:rsidR="00371EDB">
        <w:rPr>
          <w:rFonts w:ascii="Arial" w:hAnsi="Arial" w:cs="Arial"/>
          <w:sz w:val="22"/>
          <w:szCs w:val="22"/>
          <w:lang w:val="id-ID" w:eastAsia="id-ID"/>
        </w:rPr>
        <w:t>T</w:t>
      </w:r>
      <w:r w:rsidRPr="00717301">
        <w:rPr>
          <w:rFonts w:ascii="Arial" w:hAnsi="Arial" w:cs="Arial"/>
          <w:sz w:val="22"/>
          <w:szCs w:val="22"/>
          <w:lang w:val="id-ID" w:eastAsia="id-ID"/>
        </w:rPr>
        <w:t xml:space="preserve">anah </w:t>
      </w:r>
      <w:r w:rsidRPr="00717301">
        <w:rPr>
          <w:rFonts w:ascii="Arial" w:hAnsi="Arial" w:cs="Arial"/>
          <w:sz w:val="22"/>
          <w:szCs w:val="22"/>
          <w:lang w:val="id-ID" w:eastAsia="id-ID"/>
        </w:rPr>
        <w:lastRenderedPageBreak/>
        <w:t xml:space="preserve">dan/atau </w:t>
      </w:r>
      <w:r w:rsidR="00371EDB">
        <w:rPr>
          <w:rFonts w:ascii="Arial" w:hAnsi="Arial" w:cs="Arial"/>
          <w:sz w:val="22"/>
          <w:szCs w:val="22"/>
          <w:lang w:val="id-ID" w:eastAsia="id-ID"/>
        </w:rPr>
        <w:t>B</w:t>
      </w:r>
      <w:r w:rsidRPr="00717301">
        <w:rPr>
          <w:rFonts w:ascii="Arial" w:hAnsi="Arial" w:cs="Arial"/>
          <w:sz w:val="22"/>
          <w:szCs w:val="22"/>
          <w:lang w:val="id-ID" w:eastAsia="id-ID"/>
        </w:rPr>
        <w:t>angunan s</w:t>
      </w:r>
      <w:r w:rsidR="00BD5BB7">
        <w:rPr>
          <w:rFonts w:ascii="Arial" w:hAnsi="Arial" w:cs="Arial"/>
          <w:sz w:val="22"/>
          <w:szCs w:val="22"/>
          <w:lang w:val="id-ID" w:eastAsia="id-ID"/>
        </w:rPr>
        <w:t>ampai dengan Rp</w:t>
      </w:r>
      <w:r w:rsidR="00C2002B" w:rsidRPr="00717301">
        <w:rPr>
          <w:rFonts w:ascii="Arial" w:hAnsi="Arial" w:cs="Arial"/>
          <w:sz w:val="22"/>
          <w:szCs w:val="22"/>
          <w:lang w:val="id-ID" w:eastAsia="id-ID"/>
        </w:rPr>
        <w:t>5.000.000.000,</w:t>
      </w:r>
      <w:r w:rsidRPr="00717301">
        <w:rPr>
          <w:rFonts w:ascii="Arial" w:hAnsi="Arial" w:cs="Arial"/>
          <w:sz w:val="22"/>
          <w:szCs w:val="22"/>
          <w:lang w:val="id-ID" w:eastAsia="id-ID"/>
        </w:rPr>
        <w:t xml:space="preserve">00 (lima milyar rupiah) dilakukan oleh Pengelola setelah mendapat persetujuan Kepala Daerah. </w:t>
      </w:r>
    </w:p>
    <w:p w:rsidR="00BE61AF" w:rsidRPr="00717301" w:rsidRDefault="00BE61AF" w:rsidP="00717301">
      <w:pPr>
        <w:pStyle w:val="ListParagraph"/>
        <w:spacing w:line="280" w:lineRule="exact"/>
        <w:ind w:left="567"/>
        <w:contextualSpacing w:val="0"/>
        <w:rPr>
          <w:rFonts w:ascii="Arial" w:hAnsi="Arial" w:cs="Arial"/>
          <w:b/>
          <w:sz w:val="22"/>
          <w:szCs w:val="22"/>
          <w:lang w:val="id-ID" w:eastAsia="id-ID"/>
        </w:rPr>
      </w:pPr>
    </w:p>
    <w:p w:rsidR="005C5C2F" w:rsidRPr="003168CA" w:rsidRDefault="00A30F02" w:rsidP="003168CA">
      <w:pPr>
        <w:spacing w:line="280" w:lineRule="exact"/>
        <w:ind w:left="644"/>
        <w:jc w:val="both"/>
        <w:rPr>
          <w:rFonts w:ascii="Arial" w:hAnsi="Arial" w:cs="Arial"/>
          <w:sz w:val="22"/>
          <w:szCs w:val="22"/>
        </w:rPr>
      </w:pPr>
      <w:r w:rsidRPr="00717301">
        <w:rPr>
          <w:rFonts w:ascii="Arial" w:hAnsi="Arial" w:cs="Arial"/>
          <w:sz w:val="22"/>
          <w:szCs w:val="22"/>
          <w:lang w:val="id-ID" w:eastAsia="id-ID"/>
        </w:rPr>
        <w:t xml:space="preserve">Dalam proses penghapusan </w:t>
      </w:r>
      <w:r w:rsidR="00E307D2">
        <w:rPr>
          <w:rFonts w:ascii="Arial" w:hAnsi="Arial" w:cs="Arial"/>
          <w:sz w:val="22"/>
          <w:szCs w:val="22"/>
          <w:lang w:val="id-ID" w:eastAsia="id-ID"/>
        </w:rPr>
        <w:t>Barang Milik Daerah</w:t>
      </w:r>
      <w:r w:rsidRPr="00717301">
        <w:rPr>
          <w:rFonts w:ascii="Arial" w:hAnsi="Arial" w:cs="Arial"/>
          <w:sz w:val="22"/>
          <w:szCs w:val="22"/>
          <w:lang w:val="id-ID" w:eastAsia="id-ID"/>
        </w:rPr>
        <w:t xml:space="preserve">, </w:t>
      </w:r>
      <w:r w:rsidR="00420F3D" w:rsidRPr="00717301">
        <w:rPr>
          <w:rFonts w:ascii="Arial" w:hAnsi="Arial" w:cs="Arial"/>
          <w:sz w:val="22"/>
          <w:szCs w:val="22"/>
          <w:lang w:val="id-ID" w:eastAsia="id-ID"/>
        </w:rPr>
        <w:t xml:space="preserve">Kepala Daerah membentuk Panitia Penghapusan </w:t>
      </w:r>
      <w:r w:rsidR="00E307D2">
        <w:rPr>
          <w:rFonts w:ascii="Arial" w:hAnsi="Arial" w:cs="Arial"/>
          <w:sz w:val="22"/>
          <w:szCs w:val="22"/>
          <w:lang w:val="id-ID" w:eastAsia="id-ID"/>
        </w:rPr>
        <w:t>Barang Milik Daerah</w:t>
      </w:r>
      <w:r w:rsidR="00420F3D" w:rsidRPr="00717301">
        <w:rPr>
          <w:rFonts w:ascii="Arial" w:hAnsi="Arial" w:cs="Arial"/>
          <w:sz w:val="22"/>
          <w:szCs w:val="22"/>
          <w:lang w:val="id-ID" w:eastAsia="id-ID"/>
        </w:rPr>
        <w:t xml:space="preserve"> yang susunan personilnya terdiri dari unsur teknis terkait. </w:t>
      </w:r>
      <w:r w:rsidR="0034747D" w:rsidRPr="00717301">
        <w:rPr>
          <w:rFonts w:ascii="Arial" w:hAnsi="Arial" w:cs="Arial"/>
          <w:sz w:val="22"/>
          <w:szCs w:val="22"/>
          <w:lang w:val="id-ID" w:eastAsia="id-ID"/>
        </w:rPr>
        <w:t xml:space="preserve">Tugas Panitia Penghapusan </w:t>
      </w:r>
      <w:r w:rsidR="005C5C2F" w:rsidRPr="00717301">
        <w:rPr>
          <w:rFonts w:ascii="Arial" w:hAnsi="Arial" w:cs="Arial"/>
          <w:sz w:val="22"/>
          <w:szCs w:val="22"/>
          <w:lang w:val="id-ID" w:eastAsia="id-ID"/>
        </w:rPr>
        <w:t xml:space="preserve">adalah </w:t>
      </w:r>
      <w:r w:rsidR="0034747D" w:rsidRPr="00717301">
        <w:rPr>
          <w:rFonts w:ascii="Arial" w:hAnsi="Arial" w:cs="Arial"/>
          <w:sz w:val="22"/>
          <w:szCs w:val="22"/>
          <w:lang w:val="id-ID" w:eastAsia="id-ID"/>
        </w:rPr>
        <w:t xml:space="preserve">meneliti barang yang rusak, dokumen kepemilikan, </w:t>
      </w:r>
      <w:r w:rsidR="0034747D" w:rsidRPr="003168CA">
        <w:rPr>
          <w:rFonts w:ascii="Arial" w:hAnsi="Arial" w:cs="Arial"/>
          <w:sz w:val="22"/>
          <w:szCs w:val="22"/>
        </w:rPr>
        <w:t>administrasi, penggunaan, pembiayaan, pemeliharaan/ perbaikan maupun data lainnya yang dipandang perlu. Hasil penelitian tersebut dituangkan dalam bentuk Berita Acara dengan melampirkan data kerusakan, laporan hilang dari kepolisian, surat keterangan sebab kematian dan lain-lain.</w:t>
      </w:r>
    </w:p>
    <w:p w:rsidR="005C5C2F" w:rsidRPr="003168CA" w:rsidRDefault="005C5C2F" w:rsidP="003168CA">
      <w:pPr>
        <w:spacing w:line="280" w:lineRule="exact"/>
        <w:ind w:left="644"/>
        <w:jc w:val="both"/>
        <w:rPr>
          <w:rFonts w:ascii="Arial" w:hAnsi="Arial" w:cs="Arial"/>
          <w:sz w:val="22"/>
          <w:szCs w:val="22"/>
        </w:rPr>
      </w:pPr>
    </w:p>
    <w:p w:rsidR="00A30F02" w:rsidRPr="00D741B3" w:rsidRDefault="0034747D" w:rsidP="003168CA">
      <w:pPr>
        <w:spacing w:line="280" w:lineRule="exact"/>
        <w:ind w:left="644"/>
        <w:jc w:val="both"/>
        <w:rPr>
          <w:rFonts w:ascii="Arial" w:hAnsi="Arial" w:cs="Arial"/>
          <w:sz w:val="22"/>
          <w:szCs w:val="22"/>
          <w:lang w:val="id-ID" w:eastAsia="id-ID"/>
        </w:rPr>
      </w:pPr>
      <w:r w:rsidRPr="003168CA">
        <w:rPr>
          <w:rFonts w:ascii="Arial" w:hAnsi="Arial" w:cs="Arial"/>
          <w:sz w:val="22"/>
          <w:szCs w:val="22"/>
        </w:rPr>
        <w:t>Selanjutnya Pengelola mengajukan permohonan persetujuan kepada Kepala Daerah mengenai rencana penghapusan barang dimaksud dengan melampirkan Berita Acara hasil penelitian Panitia Penghapusan. Setelah mendapat persetujuan Kepala Daerah, penghapusan ditetapkan dengan Surat Keputusan Pengelola atas nama Kepala Daerah, juga menetapkan</w:t>
      </w:r>
      <w:r w:rsidRPr="00717301">
        <w:rPr>
          <w:rFonts w:ascii="Arial" w:hAnsi="Arial" w:cs="Arial"/>
          <w:sz w:val="22"/>
          <w:szCs w:val="22"/>
          <w:lang w:val="id-ID" w:eastAsia="id-ID"/>
        </w:rPr>
        <w:t xml:space="preserve"> cara penjualan dengan cara lelang umum melalui Kantor Lelang Negara atau lelang terbatas dan/atau disumbangkan/di</w:t>
      </w:r>
      <w:r w:rsidR="009E0FD6">
        <w:rPr>
          <w:rFonts w:ascii="Arial" w:hAnsi="Arial" w:cs="Arial"/>
          <w:sz w:val="22"/>
          <w:szCs w:val="22"/>
          <w:lang w:val="id-ID" w:eastAsia="id-ID"/>
        </w:rPr>
        <w:t>Hibah</w:t>
      </w:r>
      <w:r w:rsidRPr="00717301">
        <w:rPr>
          <w:rFonts w:ascii="Arial" w:hAnsi="Arial" w:cs="Arial"/>
          <w:sz w:val="22"/>
          <w:szCs w:val="22"/>
          <w:lang w:val="id-ID" w:eastAsia="id-ID"/>
        </w:rPr>
        <w:t xml:space="preserve">kan atau dimusnahkan. </w:t>
      </w:r>
      <w:r w:rsidR="003168CA">
        <w:rPr>
          <w:rFonts w:ascii="Arial" w:hAnsi="Arial" w:cs="Arial"/>
          <w:sz w:val="22"/>
          <w:szCs w:val="22"/>
          <w:lang w:val="id-ID" w:eastAsia="id-ID"/>
        </w:rPr>
        <w:t xml:space="preserve"> </w:t>
      </w:r>
      <w:r w:rsidRPr="00717301">
        <w:rPr>
          <w:rFonts w:ascii="Arial" w:hAnsi="Arial" w:cs="Arial"/>
          <w:sz w:val="22"/>
          <w:szCs w:val="22"/>
          <w:lang w:val="id-ID" w:eastAsia="id-ID"/>
        </w:rPr>
        <w:t xml:space="preserve">Apabila akan dilakukan lelang terbatas, Kepala Daerah membentuk Panitia Pelelangan </w:t>
      </w:r>
      <w:r w:rsidRPr="003168CA">
        <w:rPr>
          <w:rFonts w:ascii="Arial" w:hAnsi="Arial" w:cs="Arial"/>
          <w:sz w:val="22"/>
          <w:szCs w:val="22"/>
        </w:rPr>
        <w:t xml:space="preserve">terbatas untuk melaksanakan penjualan/pelelangan terhadap barang yang telah dihapuskan dari Daftar </w:t>
      </w:r>
      <w:r w:rsidR="00D741B3">
        <w:rPr>
          <w:rFonts w:ascii="Arial" w:hAnsi="Arial" w:cs="Arial"/>
          <w:sz w:val="22"/>
          <w:szCs w:val="22"/>
        </w:rPr>
        <w:t xml:space="preserve">Inventaris </w:t>
      </w:r>
      <w:r w:rsidR="00E307D2">
        <w:rPr>
          <w:rFonts w:ascii="Arial" w:hAnsi="Arial" w:cs="Arial"/>
          <w:sz w:val="22"/>
          <w:szCs w:val="22"/>
        </w:rPr>
        <w:t>Barang Milik Daerah</w:t>
      </w:r>
      <w:r w:rsidR="00D741B3">
        <w:rPr>
          <w:rFonts w:ascii="Arial" w:hAnsi="Arial" w:cs="Arial"/>
          <w:sz w:val="22"/>
          <w:szCs w:val="22"/>
          <w:lang w:val="id-ID"/>
        </w:rPr>
        <w:t>.</w:t>
      </w:r>
      <w:r w:rsidR="00D741B3">
        <w:rPr>
          <w:rStyle w:val="FootnoteReference"/>
          <w:rFonts w:ascii="Arial" w:hAnsi="Arial" w:cs="Arial"/>
          <w:sz w:val="22"/>
          <w:szCs w:val="22"/>
          <w:lang w:val="id-ID"/>
        </w:rPr>
        <w:footnoteReference w:id="8"/>
      </w:r>
    </w:p>
    <w:p w:rsidR="00A30F02" w:rsidRPr="003168CA" w:rsidRDefault="00A30F02" w:rsidP="003168CA">
      <w:pPr>
        <w:spacing w:line="280" w:lineRule="exact"/>
        <w:ind w:left="644"/>
        <w:jc w:val="both"/>
        <w:rPr>
          <w:rFonts w:ascii="Arial" w:hAnsi="Arial" w:cs="Arial"/>
          <w:sz w:val="22"/>
          <w:szCs w:val="22"/>
        </w:rPr>
      </w:pPr>
    </w:p>
    <w:p w:rsidR="001E758B" w:rsidRPr="00717301" w:rsidRDefault="0034747D" w:rsidP="003168CA">
      <w:pPr>
        <w:spacing w:line="280" w:lineRule="exact"/>
        <w:ind w:left="644"/>
        <w:jc w:val="both"/>
        <w:rPr>
          <w:rFonts w:ascii="Arial" w:hAnsi="Arial" w:cs="Arial"/>
          <w:sz w:val="22"/>
          <w:szCs w:val="22"/>
          <w:lang w:val="id-ID" w:eastAsia="id-ID"/>
        </w:rPr>
      </w:pPr>
      <w:r w:rsidRPr="003168CA">
        <w:rPr>
          <w:rFonts w:ascii="Arial" w:hAnsi="Arial" w:cs="Arial"/>
          <w:sz w:val="22"/>
          <w:szCs w:val="22"/>
        </w:rPr>
        <w:t xml:space="preserve">Khusus penghapusan untuk </w:t>
      </w:r>
      <w:r w:rsidR="00371EDB">
        <w:rPr>
          <w:rFonts w:ascii="Arial" w:hAnsi="Arial" w:cs="Arial"/>
          <w:sz w:val="22"/>
          <w:szCs w:val="22"/>
          <w:lang w:val="id-ID"/>
        </w:rPr>
        <w:t>B</w:t>
      </w:r>
      <w:r w:rsidRPr="003168CA">
        <w:rPr>
          <w:rFonts w:ascii="Arial" w:hAnsi="Arial" w:cs="Arial"/>
          <w:sz w:val="22"/>
          <w:szCs w:val="22"/>
        </w:rPr>
        <w:t xml:space="preserve">arang </w:t>
      </w:r>
      <w:r w:rsidR="00371EDB">
        <w:rPr>
          <w:rFonts w:ascii="Arial" w:hAnsi="Arial" w:cs="Arial"/>
          <w:sz w:val="22"/>
          <w:szCs w:val="22"/>
          <w:lang w:val="id-ID"/>
        </w:rPr>
        <w:t>B</w:t>
      </w:r>
      <w:r w:rsidRPr="003168CA">
        <w:rPr>
          <w:rFonts w:ascii="Arial" w:hAnsi="Arial" w:cs="Arial"/>
          <w:sz w:val="22"/>
          <w:szCs w:val="22"/>
        </w:rPr>
        <w:t>ergerak karena rusak berat dan tidak dapat dipergunakan lagi seperti alat Kantor dan Alat Rumah Tangga yang sejenis termasuk kendaraan khusus lapangan seperti Alat Angkutan berupa kendaraan Alat Berat, Mobil Jenazah, Truk, Ambulance atau kendaraan lapangan lainnya ditetapkan penghapusannya</w:t>
      </w:r>
      <w:r w:rsidRPr="00717301">
        <w:rPr>
          <w:rFonts w:ascii="Arial" w:hAnsi="Arial" w:cs="Arial"/>
          <w:sz w:val="22"/>
          <w:szCs w:val="22"/>
          <w:lang w:val="id-ID" w:eastAsia="id-ID"/>
        </w:rPr>
        <w:t xml:space="preserve"> oleh Pengelola setelah mendapat persetujuan Kepala Daerah. </w:t>
      </w:r>
    </w:p>
    <w:p w:rsidR="001E758B" w:rsidRPr="00717301" w:rsidRDefault="001E758B" w:rsidP="00717301">
      <w:pPr>
        <w:pStyle w:val="ListParagraph"/>
        <w:spacing w:line="280" w:lineRule="exact"/>
        <w:ind w:left="567"/>
        <w:contextualSpacing w:val="0"/>
        <w:jc w:val="both"/>
        <w:rPr>
          <w:rFonts w:ascii="Arial" w:hAnsi="Arial" w:cs="Arial"/>
          <w:sz w:val="22"/>
          <w:szCs w:val="22"/>
          <w:lang w:val="id-ID" w:eastAsia="id-ID"/>
        </w:rPr>
      </w:pPr>
    </w:p>
    <w:p w:rsidR="009C62E5" w:rsidRPr="00717301" w:rsidRDefault="009C62E5" w:rsidP="00B0487D">
      <w:pPr>
        <w:pStyle w:val="ListParagraph"/>
        <w:numPr>
          <w:ilvl w:val="0"/>
          <w:numId w:val="48"/>
        </w:numPr>
        <w:spacing w:line="280" w:lineRule="exact"/>
        <w:jc w:val="both"/>
        <w:rPr>
          <w:rFonts w:ascii="Arial" w:hAnsi="Arial" w:cs="Arial"/>
          <w:b/>
          <w:sz w:val="22"/>
          <w:szCs w:val="22"/>
          <w:lang w:val="id-ID"/>
        </w:rPr>
      </w:pPr>
      <w:r w:rsidRPr="00717301">
        <w:rPr>
          <w:rFonts w:ascii="Arial" w:hAnsi="Arial" w:cs="Arial"/>
          <w:b/>
          <w:sz w:val="22"/>
          <w:szCs w:val="22"/>
          <w:lang w:val="id-ID" w:eastAsia="id-ID"/>
        </w:rPr>
        <w:t>Bentuk</w:t>
      </w:r>
      <w:r w:rsidRPr="00717301">
        <w:rPr>
          <w:rFonts w:ascii="Arial" w:hAnsi="Arial" w:cs="Arial"/>
          <w:b/>
          <w:sz w:val="22"/>
          <w:szCs w:val="22"/>
          <w:lang w:val="id-ID"/>
        </w:rPr>
        <w:t>-Bentuk Pemindahtanganan</w:t>
      </w:r>
    </w:p>
    <w:p w:rsidR="00B0487D" w:rsidRDefault="00B0487D" w:rsidP="00B0487D">
      <w:pPr>
        <w:pStyle w:val="ListParagraph"/>
        <w:spacing w:line="280" w:lineRule="exact"/>
        <w:ind w:left="567"/>
        <w:contextualSpacing w:val="0"/>
        <w:jc w:val="both"/>
        <w:rPr>
          <w:rFonts w:ascii="Arial" w:hAnsi="Arial" w:cs="Arial"/>
          <w:sz w:val="22"/>
          <w:szCs w:val="22"/>
          <w:lang w:val="id-ID"/>
        </w:rPr>
      </w:pPr>
    </w:p>
    <w:p w:rsidR="00B0487D" w:rsidRPr="00717301" w:rsidRDefault="00B0487D" w:rsidP="003168CA">
      <w:pPr>
        <w:spacing w:line="280" w:lineRule="exact"/>
        <w:ind w:left="644"/>
        <w:jc w:val="both"/>
        <w:rPr>
          <w:rFonts w:ascii="Arial" w:hAnsi="Arial" w:cs="Arial"/>
          <w:sz w:val="22"/>
          <w:szCs w:val="22"/>
          <w:lang w:val="id-ID"/>
        </w:rPr>
      </w:pPr>
      <w:r w:rsidRPr="00717301">
        <w:rPr>
          <w:rFonts w:ascii="Arial" w:hAnsi="Arial" w:cs="Arial"/>
          <w:sz w:val="22"/>
          <w:szCs w:val="22"/>
          <w:lang w:val="id-ID"/>
        </w:rPr>
        <w:t xml:space="preserve">Seperti yang sudah dijelaskan di atas pemindahtanganan adalah </w:t>
      </w:r>
      <w:r w:rsidRPr="00717301">
        <w:rPr>
          <w:rFonts w:ascii="Arial" w:hAnsi="Arial" w:cs="Arial"/>
          <w:sz w:val="22"/>
          <w:szCs w:val="22"/>
        </w:rPr>
        <w:t xml:space="preserve">pengalihan </w:t>
      </w:r>
      <w:r w:rsidRPr="00717301">
        <w:rPr>
          <w:rFonts w:ascii="Arial" w:hAnsi="Arial" w:cs="Arial"/>
          <w:sz w:val="22"/>
          <w:szCs w:val="22"/>
          <w:lang w:val="id-ID" w:eastAsia="id-ID"/>
        </w:rPr>
        <w:t>kepemilikan</w:t>
      </w:r>
      <w:r w:rsidRPr="00717301">
        <w:rPr>
          <w:rFonts w:ascii="Arial" w:hAnsi="Arial" w:cs="Arial"/>
          <w:sz w:val="22"/>
          <w:szCs w:val="22"/>
        </w:rPr>
        <w:t xml:space="preserve"> </w:t>
      </w:r>
      <w:r w:rsidR="00E307D2">
        <w:rPr>
          <w:rFonts w:ascii="Arial" w:hAnsi="Arial" w:cs="Arial"/>
          <w:sz w:val="22"/>
          <w:szCs w:val="22"/>
        </w:rPr>
        <w:t>Barang Milik Daerah</w:t>
      </w:r>
      <w:r w:rsidRPr="00717301">
        <w:rPr>
          <w:rFonts w:ascii="Arial" w:hAnsi="Arial" w:cs="Arial"/>
          <w:sz w:val="22"/>
          <w:szCs w:val="22"/>
        </w:rPr>
        <w:t xml:space="preserve"> sebagai tindak</w:t>
      </w:r>
      <w:r w:rsidRPr="00717301">
        <w:rPr>
          <w:rFonts w:ascii="Arial" w:hAnsi="Arial" w:cs="Arial"/>
          <w:sz w:val="22"/>
          <w:szCs w:val="22"/>
          <w:lang w:val="id-ID"/>
        </w:rPr>
        <w:t xml:space="preserve"> </w:t>
      </w:r>
      <w:r w:rsidRPr="00717301">
        <w:rPr>
          <w:rFonts w:ascii="Arial" w:hAnsi="Arial" w:cs="Arial"/>
          <w:sz w:val="22"/>
          <w:szCs w:val="22"/>
        </w:rPr>
        <w:t>lanjut dari penghapusan</w:t>
      </w:r>
      <w:r>
        <w:rPr>
          <w:rFonts w:ascii="Arial" w:hAnsi="Arial" w:cs="Arial"/>
          <w:sz w:val="22"/>
          <w:szCs w:val="22"/>
          <w:lang w:val="id-ID"/>
        </w:rPr>
        <w:t xml:space="preserve">. </w:t>
      </w:r>
      <w:r w:rsidRPr="00717301">
        <w:rPr>
          <w:rFonts w:ascii="Arial" w:hAnsi="Arial" w:cs="Arial"/>
          <w:sz w:val="22"/>
          <w:szCs w:val="22"/>
          <w:lang w:val="id-ID"/>
        </w:rPr>
        <w:t xml:space="preserve">Pemindahtanganan </w:t>
      </w:r>
      <w:r w:rsidR="00E307D2">
        <w:rPr>
          <w:rFonts w:ascii="Arial" w:hAnsi="Arial" w:cs="Arial"/>
          <w:sz w:val="22"/>
          <w:szCs w:val="22"/>
          <w:lang w:val="id-ID"/>
        </w:rPr>
        <w:t>Barang Milik Daerah</w:t>
      </w:r>
      <w:r w:rsidRPr="00717301">
        <w:rPr>
          <w:rFonts w:ascii="Arial" w:hAnsi="Arial" w:cs="Arial"/>
          <w:sz w:val="22"/>
          <w:szCs w:val="22"/>
          <w:lang w:val="id-ID"/>
        </w:rPr>
        <w:t xml:space="preserve"> berupa tanah dan/atau bangunan dan selain tanah dan bangunan yang bernilai lebih dari Rp. 5.000.000.000,- (lima milyar rupiah) ditetapkan </w:t>
      </w:r>
      <w:r w:rsidRPr="00717301">
        <w:rPr>
          <w:rFonts w:ascii="Arial" w:hAnsi="Arial" w:cs="Arial"/>
          <w:sz w:val="22"/>
          <w:szCs w:val="22"/>
        </w:rPr>
        <w:t>dengan</w:t>
      </w:r>
      <w:r w:rsidRPr="00717301">
        <w:rPr>
          <w:rFonts w:ascii="Arial" w:hAnsi="Arial" w:cs="Arial"/>
          <w:sz w:val="22"/>
          <w:szCs w:val="22"/>
          <w:lang w:val="id-ID"/>
        </w:rPr>
        <w:t xml:space="preserve"> Keputusan Kepala Daerah setelah mendapat persetujuan DPRD.</w:t>
      </w:r>
      <w:r w:rsidR="00371EDB">
        <w:rPr>
          <w:rStyle w:val="FootnoteReference"/>
          <w:rFonts w:ascii="Arial" w:hAnsi="Arial" w:cs="Arial"/>
          <w:sz w:val="22"/>
          <w:szCs w:val="22"/>
          <w:lang w:val="id-ID"/>
        </w:rPr>
        <w:footnoteReference w:id="9"/>
      </w:r>
      <w:r w:rsidRPr="00717301">
        <w:rPr>
          <w:rFonts w:ascii="Arial" w:hAnsi="Arial" w:cs="Arial"/>
          <w:sz w:val="22"/>
          <w:szCs w:val="22"/>
          <w:lang w:val="id-ID"/>
        </w:rPr>
        <w:t xml:space="preserve"> </w:t>
      </w:r>
    </w:p>
    <w:p w:rsidR="00B0487D" w:rsidRPr="00717301" w:rsidRDefault="00B0487D" w:rsidP="00B0487D">
      <w:pPr>
        <w:pStyle w:val="ListParagraph"/>
        <w:spacing w:line="280" w:lineRule="exact"/>
        <w:ind w:left="567"/>
        <w:contextualSpacing w:val="0"/>
        <w:jc w:val="both"/>
        <w:rPr>
          <w:rFonts w:ascii="Arial" w:hAnsi="Arial" w:cs="Arial"/>
          <w:sz w:val="22"/>
          <w:szCs w:val="22"/>
          <w:lang w:val="id-ID"/>
        </w:rPr>
      </w:pPr>
    </w:p>
    <w:p w:rsidR="00B0487D" w:rsidRPr="00717301" w:rsidRDefault="00B0487D" w:rsidP="00B31E6A">
      <w:pPr>
        <w:spacing w:line="280" w:lineRule="exact"/>
        <w:ind w:left="644"/>
        <w:jc w:val="both"/>
        <w:rPr>
          <w:rFonts w:ascii="Arial" w:hAnsi="Arial" w:cs="Arial"/>
          <w:sz w:val="22"/>
          <w:szCs w:val="22"/>
          <w:lang w:val="id-ID"/>
        </w:rPr>
      </w:pPr>
      <w:r w:rsidRPr="00717301">
        <w:rPr>
          <w:rFonts w:ascii="Arial" w:hAnsi="Arial" w:cs="Arial"/>
          <w:sz w:val="22"/>
          <w:szCs w:val="22"/>
          <w:lang w:val="id-ID"/>
        </w:rPr>
        <w:t xml:space="preserve">Pemindahtanganan </w:t>
      </w:r>
      <w:r w:rsidR="00E307D2">
        <w:rPr>
          <w:rFonts w:ascii="Arial" w:hAnsi="Arial" w:cs="Arial"/>
          <w:sz w:val="22"/>
          <w:szCs w:val="22"/>
        </w:rPr>
        <w:t>Barang Milik Daerah</w:t>
      </w:r>
      <w:r w:rsidRPr="00717301">
        <w:rPr>
          <w:rFonts w:ascii="Arial" w:hAnsi="Arial" w:cs="Arial"/>
          <w:sz w:val="22"/>
          <w:szCs w:val="22"/>
          <w:lang w:val="id-ID"/>
        </w:rPr>
        <w:t xml:space="preserve"> berupa </w:t>
      </w:r>
      <w:r w:rsidR="00371EDB">
        <w:rPr>
          <w:rFonts w:ascii="Arial" w:hAnsi="Arial" w:cs="Arial"/>
          <w:sz w:val="22"/>
          <w:szCs w:val="22"/>
          <w:lang w:val="id-ID"/>
        </w:rPr>
        <w:t>T</w:t>
      </w:r>
      <w:r w:rsidRPr="00717301">
        <w:rPr>
          <w:rFonts w:ascii="Arial" w:hAnsi="Arial" w:cs="Arial"/>
          <w:sz w:val="22"/>
          <w:szCs w:val="22"/>
          <w:lang w:val="id-ID"/>
        </w:rPr>
        <w:t xml:space="preserve">anah dan/atau </w:t>
      </w:r>
      <w:r w:rsidR="00371EDB">
        <w:rPr>
          <w:rFonts w:ascii="Arial" w:hAnsi="Arial" w:cs="Arial"/>
          <w:sz w:val="22"/>
          <w:szCs w:val="22"/>
          <w:lang w:val="id-ID"/>
        </w:rPr>
        <w:t>B</w:t>
      </w:r>
      <w:r w:rsidRPr="00717301">
        <w:rPr>
          <w:rFonts w:ascii="Arial" w:hAnsi="Arial" w:cs="Arial"/>
          <w:sz w:val="22"/>
          <w:szCs w:val="22"/>
          <w:lang w:val="id-ID"/>
        </w:rPr>
        <w:t>angunan yang tidak memerlukan persetujuan DPRD apabila:</w:t>
      </w:r>
      <w:r w:rsidR="00371EDB">
        <w:rPr>
          <w:rStyle w:val="FootnoteReference"/>
          <w:rFonts w:ascii="Arial" w:hAnsi="Arial" w:cs="Arial"/>
          <w:sz w:val="22"/>
          <w:szCs w:val="22"/>
          <w:lang w:val="id-ID"/>
        </w:rPr>
        <w:footnoteReference w:id="10"/>
      </w:r>
      <w:r w:rsidRPr="00717301">
        <w:rPr>
          <w:rFonts w:ascii="Arial" w:hAnsi="Arial" w:cs="Arial"/>
          <w:sz w:val="22"/>
          <w:szCs w:val="22"/>
          <w:lang w:val="id-ID"/>
        </w:rPr>
        <w:t xml:space="preserve"> </w:t>
      </w:r>
    </w:p>
    <w:p w:rsidR="00B0487D" w:rsidRPr="00717301" w:rsidRDefault="00B0487D" w:rsidP="00B31E6A">
      <w:pPr>
        <w:pStyle w:val="ListParagraph"/>
        <w:numPr>
          <w:ilvl w:val="0"/>
          <w:numId w:val="11"/>
        </w:numPr>
        <w:spacing w:line="280" w:lineRule="exact"/>
        <w:ind w:left="993" w:hanging="284"/>
        <w:contextualSpacing w:val="0"/>
        <w:jc w:val="both"/>
        <w:rPr>
          <w:rFonts w:ascii="Arial" w:hAnsi="Arial" w:cs="Arial"/>
          <w:sz w:val="22"/>
          <w:szCs w:val="22"/>
          <w:lang w:val="id-ID"/>
        </w:rPr>
      </w:pPr>
      <w:r w:rsidRPr="00717301">
        <w:rPr>
          <w:rFonts w:ascii="Arial" w:hAnsi="Arial" w:cs="Arial"/>
          <w:sz w:val="22"/>
          <w:szCs w:val="22"/>
          <w:lang w:val="id-ID"/>
        </w:rPr>
        <w:t xml:space="preserve">Sudah tidak sesuai dengan tata ruang wilayah atau penataan kota; </w:t>
      </w:r>
    </w:p>
    <w:p w:rsidR="00B0487D" w:rsidRPr="00717301" w:rsidRDefault="00B0487D" w:rsidP="00B31E6A">
      <w:pPr>
        <w:pStyle w:val="ListParagraph"/>
        <w:numPr>
          <w:ilvl w:val="0"/>
          <w:numId w:val="11"/>
        </w:numPr>
        <w:spacing w:line="280" w:lineRule="exact"/>
        <w:ind w:left="993" w:hanging="284"/>
        <w:contextualSpacing w:val="0"/>
        <w:jc w:val="both"/>
        <w:rPr>
          <w:rFonts w:ascii="Arial" w:hAnsi="Arial" w:cs="Arial"/>
          <w:sz w:val="22"/>
          <w:szCs w:val="22"/>
          <w:lang w:val="id-ID"/>
        </w:rPr>
      </w:pPr>
      <w:r w:rsidRPr="00717301">
        <w:rPr>
          <w:rFonts w:ascii="Arial" w:hAnsi="Arial" w:cs="Arial"/>
          <w:sz w:val="22"/>
          <w:szCs w:val="22"/>
          <w:lang w:val="id-ID"/>
        </w:rPr>
        <w:t xml:space="preserve">Harus dihapuskan karena anggaran untuk bangunan pengganti sudah disediakan dalam dokumen penganggaran; </w:t>
      </w:r>
    </w:p>
    <w:p w:rsidR="00B0487D" w:rsidRPr="00717301" w:rsidRDefault="00B0487D" w:rsidP="00B31E6A">
      <w:pPr>
        <w:pStyle w:val="ListParagraph"/>
        <w:numPr>
          <w:ilvl w:val="0"/>
          <w:numId w:val="11"/>
        </w:numPr>
        <w:spacing w:line="280" w:lineRule="exact"/>
        <w:ind w:left="993" w:hanging="284"/>
        <w:contextualSpacing w:val="0"/>
        <w:jc w:val="both"/>
        <w:rPr>
          <w:rFonts w:ascii="Arial" w:hAnsi="Arial" w:cs="Arial"/>
          <w:sz w:val="22"/>
          <w:szCs w:val="22"/>
          <w:lang w:val="id-ID"/>
        </w:rPr>
      </w:pPr>
      <w:r w:rsidRPr="00717301">
        <w:rPr>
          <w:rFonts w:ascii="Arial" w:hAnsi="Arial" w:cs="Arial"/>
          <w:sz w:val="22"/>
          <w:szCs w:val="22"/>
          <w:lang w:val="id-ID"/>
        </w:rPr>
        <w:t xml:space="preserve">Diperuntukkan bagi pegawai negeri; </w:t>
      </w:r>
    </w:p>
    <w:p w:rsidR="00B0487D" w:rsidRPr="00717301" w:rsidRDefault="00B0487D" w:rsidP="00B31E6A">
      <w:pPr>
        <w:pStyle w:val="ListParagraph"/>
        <w:numPr>
          <w:ilvl w:val="0"/>
          <w:numId w:val="11"/>
        </w:numPr>
        <w:spacing w:line="280" w:lineRule="exact"/>
        <w:ind w:left="993" w:hanging="284"/>
        <w:contextualSpacing w:val="0"/>
        <w:jc w:val="both"/>
        <w:rPr>
          <w:rFonts w:ascii="Arial" w:hAnsi="Arial" w:cs="Arial"/>
          <w:sz w:val="22"/>
          <w:szCs w:val="22"/>
          <w:lang w:val="id-ID"/>
        </w:rPr>
      </w:pPr>
      <w:r w:rsidRPr="00717301">
        <w:rPr>
          <w:rFonts w:ascii="Arial" w:hAnsi="Arial" w:cs="Arial"/>
          <w:sz w:val="22"/>
          <w:szCs w:val="22"/>
          <w:lang w:val="id-ID"/>
        </w:rPr>
        <w:t xml:space="preserve">Diperuntukkan bagi kepentingan umum; </w:t>
      </w:r>
    </w:p>
    <w:p w:rsidR="00B0487D" w:rsidRPr="00717301" w:rsidRDefault="00B0487D" w:rsidP="00B31E6A">
      <w:pPr>
        <w:pStyle w:val="ListParagraph"/>
        <w:numPr>
          <w:ilvl w:val="0"/>
          <w:numId w:val="11"/>
        </w:numPr>
        <w:spacing w:line="280" w:lineRule="exact"/>
        <w:ind w:left="993" w:hanging="284"/>
        <w:contextualSpacing w:val="0"/>
        <w:jc w:val="both"/>
        <w:rPr>
          <w:rFonts w:ascii="Arial" w:hAnsi="Arial" w:cs="Arial"/>
          <w:sz w:val="22"/>
          <w:szCs w:val="22"/>
          <w:lang w:val="id-ID"/>
        </w:rPr>
      </w:pPr>
      <w:r w:rsidRPr="00717301">
        <w:rPr>
          <w:rFonts w:ascii="Arial" w:hAnsi="Arial" w:cs="Arial"/>
          <w:sz w:val="22"/>
          <w:szCs w:val="22"/>
          <w:lang w:val="id-ID"/>
        </w:rPr>
        <w:lastRenderedPageBreak/>
        <w:t>Dikuasai negara berdasarkan keputusan pengadilan yang telah memperoleh kekuatan hukum tetap dan/atau berdasarkan ketentuan perundang-undangan, yang jika status kepemilikannya dipertahankan tidak layak secara ekonomis.</w:t>
      </w:r>
    </w:p>
    <w:p w:rsidR="00B0487D" w:rsidRPr="00717301" w:rsidRDefault="00B0487D" w:rsidP="00717301">
      <w:pPr>
        <w:pStyle w:val="ListParagraph"/>
        <w:spacing w:line="280" w:lineRule="exact"/>
        <w:ind w:left="567"/>
        <w:contextualSpacing w:val="0"/>
        <w:rPr>
          <w:rFonts w:ascii="Arial" w:hAnsi="Arial" w:cs="Arial"/>
          <w:b/>
          <w:sz w:val="22"/>
          <w:szCs w:val="22"/>
          <w:lang w:val="id-ID"/>
        </w:rPr>
      </w:pPr>
    </w:p>
    <w:p w:rsidR="009C62E5" w:rsidRPr="00717301" w:rsidRDefault="00543FDE" w:rsidP="00B31E6A">
      <w:pPr>
        <w:spacing w:line="280" w:lineRule="exact"/>
        <w:ind w:left="644"/>
        <w:jc w:val="both"/>
        <w:rPr>
          <w:rFonts w:ascii="Arial" w:hAnsi="Arial" w:cs="Arial"/>
          <w:sz w:val="22"/>
          <w:szCs w:val="22"/>
          <w:lang w:val="id-ID"/>
        </w:rPr>
      </w:pPr>
      <w:r w:rsidRPr="00717301">
        <w:rPr>
          <w:rFonts w:ascii="Arial" w:hAnsi="Arial" w:cs="Arial"/>
          <w:sz w:val="22"/>
          <w:szCs w:val="22"/>
          <w:lang w:val="id-ID"/>
        </w:rPr>
        <w:t xml:space="preserve">Dalam pelaksanaannya, pemindahtanganan </w:t>
      </w:r>
      <w:r w:rsidR="00E307D2">
        <w:rPr>
          <w:rFonts w:ascii="Arial" w:hAnsi="Arial" w:cs="Arial"/>
          <w:sz w:val="22"/>
          <w:szCs w:val="22"/>
          <w:lang w:val="id-ID"/>
        </w:rPr>
        <w:t>Barang Milik Daerah</w:t>
      </w:r>
      <w:r w:rsidRPr="00717301">
        <w:rPr>
          <w:rFonts w:ascii="Arial" w:hAnsi="Arial" w:cs="Arial"/>
          <w:sz w:val="22"/>
          <w:szCs w:val="22"/>
          <w:lang w:val="id-ID"/>
        </w:rPr>
        <w:t xml:space="preserve"> dapat dilakukan dengan cara penjualan dan tukar menukar, </w:t>
      </w:r>
      <w:r w:rsidR="009E0FD6">
        <w:rPr>
          <w:rFonts w:ascii="Arial" w:hAnsi="Arial" w:cs="Arial"/>
          <w:sz w:val="22"/>
          <w:szCs w:val="22"/>
          <w:lang w:val="id-ID"/>
        </w:rPr>
        <w:t>Hibah</w:t>
      </w:r>
      <w:r w:rsidRPr="00717301">
        <w:rPr>
          <w:rFonts w:ascii="Arial" w:hAnsi="Arial" w:cs="Arial"/>
          <w:sz w:val="22"/>
          <w:szCs w:val="22"/>
          <w:lang w:val="id-ID"/>
        </w:rPr>
        <w:t xml:space="preserve"> dan </w:t>
      </w:r>
      <w:r w:rsidR="001F6F08">
        <w:rPr>
          <w:rFonts w:ascii="Arial" w:hAnsi="Arial" w:cs="Arial"/>
          <w:sz w:val="22"/>
          <w:szCs w:val="22"/>
          <w:lang w:val="id-ID"/>
        </w:rPr>
        <w:t>P</w:t>
      </w:r>
      <w:r w:rsidRPr="00717301">
        <w:rPr>
          <w:rFonts w:ascii="Arial" w:hAnsi="Arial" w:cs="Arial"/>
          <w:sz w:val="22"/>
          <w:szCs w:val="22"/>
          <w:lang w:val="id-ID"/>
        </w:rPr>
        <w:t xml:space="preserve">enyertaan </w:t>
      </w:r>
      <w:r w:rsidR="001F6F08">
        <w:rPr>
          <w:rFonts w:ascii="Arial" w:hAnsi="Arial" w:cs="Arial"/>
          <w:sz w:val="22"/>
          <w:szCs w:val="22"/>
          <w:lang w:val="id-ID"/>
        </w:rPr>
        <w:t>M</w:t>
      </w:r>
      <w:r w:rsidRPr="00717301">
        <w:rPr>
          <w:rFonts w:ascii="Arial" w:hAnsi="Arial" w:cs="Arial"/>
          <w:sz w:val="22"/>
          <w:szCs w:val="22"/>
          <w:lang w:val="id-ID"/>
        </w:rPr>
        <w:t>odal.</w:t>
      </w:r>
      <w:r w:rsidR="000A557D" w:rsidRPr="00717301">
        <w:rPr>
          <w:rFonts w:ascii="Arial" w:hAnsi="Arial" w:cs="Arial"/>
          <w:sz w:val="22"/>
          <w:szCs w:val="22"/>
          <w:lang w:val="id-ID"/>
        </w:rPr>
        <w:t xml:space="preserve"> Bentuk-bentuk pemindahtanganan terse</w:t>
      </w:r>
      <w:r w:rsidR="00BE74D7" w:rsidRPr="00717301">
        <w:rPr>
          <w:rFonts w:ascii="Arial" w:hAnsi="Arial" w:cs="Arial"/>
          <w:sz w:val="22"/>
          <w:szCs w:val="22"/>
          <w:lang w:val="id-ID"/>
        </w:rPr>
        <w:t>but dijelaskan sebagai berikut.</w:t>
      </w:r>
      <w:r w:rsidR="00B31E6A">
        <w:rPr>
          <w:rStyle w:val="FootnoteReference"/>
          <w:rFonts w:ascii="Arial" w:hAnsi="Arial" w:cs="Arial"/>
          <w:sz w:val="22"/>
          <w:szCs w:val="22"/>
          <w:lang w:val="id-ID"/>
        </w:rPr>
        <w:footnoteReference w:id="11"/>
      </w:r>
    </w:p>
    <w:p w:rsidR="00B31E6A" w:rsidRPr="00717301" w:rsidRDefault="00B31E6A" w:rsidP="00717301">
      <w:pPr>
        <w:pStyle w:val="ListParagraph"/>
        <w:spacing w:line="280" w:lineRule="exact"/>
        <w:ind w:left="567"/>
        <w:contextualSpacing w:val="0"/>
        <w:jc w:val="both"/>
        <w:rPr>
          <w:rFonts w:ascii="Arial" w:hAnsi="Arial" w:cs="Arial"/>
          <w:sz w:val="22"/>
          <w:szCs w:val="22"/>
          <w:lang w:val="id-ID"/>
        </w:rPr>
      </w:pPr>
    </w:p>
    <w:p w:rsidR="000A557D" w:rsidRPr="002F6096" w:rsidRDefault="002D03DF" w:rsidP="00B31E6A">
      <w:pPr>
        <w:pStyle w:val="ListParagraph"/>
        <w:numPr>
          <w:ilvl w:val="0"/>
          <w:numId w:val="12"/>
        </w:numPr>
        <w:tabs>
          <w:tab w:val="left" w:pos="993"/>
        </w:tabs>
        <w:spacing w:line="280" w:lineRule="exact"/>
        <w:ind w:left="851" w:hanging="142"/>
        <w:contextualSpacing w:val="0"/>
        <w:jc w:val="both"/>
        <w:rPr>
          <w:rFonts w:ascii="Arial" w:hAnsi="Arial" w:cs="Arial"/>
          <w:sz w:val="22"/>
          <w:szCs w:val="22"/>
          <w:lang w:val="id-ID"/>
        </w:rPr>
      </w:pPr>
      <w:r w:rsidRPr="002F6096">
        <w:rPr>
          <w:rFonts w:ascii="Arial" w:hAnsi="Arial" w:cs="Arial"/>
          <w:sz w:val="22"/>
          <w:szCs w:val="22"/>
          <w:lang w:val="id-ID"/>
        </w:rPr>
        <w:t>Penjualan dan Tukar Menukar</w:t>
      </w:r>
    </w:p>
    <w:p w:rsidR="0038403B" w:rsidRPr="00717301" w:rsidRDefault="0038403B" w:rsidP="00717301">
      <w:pPr>
        <w:pStyle w:val="ListParagraph"/>
        <w:spacing w:line="280" w:lineRule="exact"/>
        <w:ind w:left="927"/>
        <w:contextualSpacing w:val="0"/>
        <w:rPr>
          <w:rFonts w:ascii="Arial" w:hAnsi="Arial" w:cs="Arial"/>
          <w:sz w:val="22"/>
          <w:szCs w:val="22"/>
          <w:lang w:val="id-ID"/>
        </w:rPr>
      </w:pPr>
    </w:p>
    <w:p w:rsidR="002D03DF" w:rsidRPr="00717301" w:rsidRDefault="0038403B" w:rsidP="00B31E6A">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Penjualan adalah pengalihan kepemilikan </w:t>
      </w:r>
      <w:r w:rsidR="00E307D2">
        <w:rPr>
          <w:rFonts w:ascii="Arial" w:hAnsi="Arial" w:cs="Arial"/>
          <w:sz w:val="22"/>
          <w:szCs w:val="22"/>
          <w:lang w:val="id-ID"/>
        </w:rPr>
        <w:t>Barang Milik Daerah</w:t>
      </w:r>
      <w:r w:rsidRPr="00717301">
        <w:rPr>
          <w:rFonts w:ascii="Arial" w:hAnsi="Arial" w:cs="Arial"/>
          <w:sz w:val="22"/>
          <w:szCs w:val="22"/>
          <w:lang w:val="id-ID"/>
        </w:rPr>
        <w:t xml:space="preserve"> kepada pihak lain dengan menerima penggantian dalam bentuk uang.</w:t>
      </w:r>
      <w:r w:rsidR="00904196" w:rsidRPr="00717301">
        <w:rPr>
          <w:rFonts w:ascii="Arial" w:hAnsi="Arial" w:cs="Arial"/>
          <w:sz w:val="22"/>
          <w:szCs w:val="22"/>
          <w:lang w:val="id-ID"/>
        </w:rPr>
        <w:t xml:space="preserve"> Penjualan </w:t>
      </w:r>
      <w:r w:rsidR="00E307D2">
        <w:rPr>
          <w:rFonts w:ascii="Arial" w:hAnsi="Arial" w:cs="Arial"/>
          <w:sz w:val="22"/>
          <w:szCs w:val="22"/>
          <w:lang w:val="id-ID"/>
        </w:rPr>
        <w:t>Barang Milik Daerah</w:t>
      </w:r>
      <w:r w:rsidR="00904196" w:rsidRPr="00717301">
        <w:rPr>
          <w:rFonts w:ascii="Arial" w:hAnsi="Arial" w:cs="Arial"/>
          <w:sz w:val="22"/>
          <w:szCs w:val="22"/>
          <w:lang w:val="id-ID"/>
        </w:rPr>
        <w:t xml:space="preserve"> dilakukan secara lelang melalui Kantor Lelang Negara setempat, atau melalui Panitia Pelelangan Terbatas untuk </w:t>
      </w:r>
      <w:r w:rsidR="00E307D2">
        <w:rPr>
          <w:rFonts w:ascii="Arial" w:hAnsi="Arial" w:cs="Arial"/>
          <w:sz w:val="22"/>
          <w:szCs w:val="22"/>
          <w:lang w:val="id-ID"/>
        </w:rPr>
        <w:t>Barang Milik Daerah</w:t>
      </w:r>
      <w:r w:rsidR="00904196" w:rsidRPr="00717301">
        <w:rPr>
          <w:rFonts w:ascii="Arial" w:hAnsi="Arial" w:cs="Arial"/>
          <w:sz w:val="22"/>
          <w:szCs w:val="22"/>
          <w:lang w:val="id-ID"/>
        </w:rPr>
        <w:t xml:space="preserve"> yang bersifat khusus yang dibentuk dengan Keputusan Kepala Daerah, dan hasil penjualan/pelelangan tersebut disetor sepenuhnya ke Kas Daerah.</w:t>
      </w:r>
      <w:r w:rsidR="007D1851">
        <w:rPr>
          <w:rStyle w:val="FootnoteReference"/>
          <w:rFonts w:ascii="Arial" w:hAnsi="Arial" w:cs="Arial"/>
          <w:sz w:val="22"/>
          <w:szCs w:val="22"/>
          <w:lang w:val="id-ID"/>
        </w:rPr>
        <w:footnoteReference w:id="12"/>
      </w:r>
    </w:p>
    <w:p w:rsidR="00904196" w:rsidRPr="00717301" w:rsidRDefault="00904196" w:rsidP="00717301">
      <w:pPr>
        <w:pStyle w:val="ListParagraph"/>
        <w:spacing w:line="280" w:lineRule="exact"/>
        <w:ind w:left="927"/>
        <w:contextualSpacing w:val="0"/>
        <w:jc w:val="both"/>
        <w:rPr>
          <w:rFonts w:ascii="Arial" w:hAnsi="Arial" w:cs="Arial"/>
          <w:sz w:val="22"/>
          <w:szCs w:val="22"/>
          <w:lang w:val="id-ID"/>
        </w:rPr>
      </w:pPr>
    </w:p>
    <w:p w:rsidR="00904196" w:rsidRPr="00717301" w:rsidRDefault="00904196" w:rsidP="00B31E6A">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Penjualan </w:t>
      </w:r>
      <w:r w:rsidR="00E307D2">
        <w:rPr>
          <w:rFonts w:ascii="Arial" w:hAnsi="Arial" w:cs="Arial"/>
          <w:sz w:val="22"/>
          <w:szCs w:val="22"/>
          <w:lang w:val="id-ID"/>
        </w:rPr>
        <w:t>Barang Milik Daerah</w:t>
      </w:r>
      <w:r w:rsidRPr="00717301">
        <w:rPr>
          <w:rFonts w:ascii="Arial" w:hAnsi="Arial" w:cs="Arial"/>
          <w:sz w:val="22"/>
          <w:szCs w:val="22"/>
          <w:lang w:val="id-ID"/>
        </w:rPr>
        <w:t xml:space="preserve"> yang dilakukan secara lelang meliputi barang ber</w:t>
      </w:r>
      <w:r w:rsidR="00026192" w:rsidRPr="00717301">
        <w:rPr>
          <w:rFonts w:ascii="Arial" w:hAnsi="Arial" w:cs="Arial"/>
          <w:sz w:val="22"/>
          <w:szCs w:val="22"/>
          <w:lang w:val="id-ID"/>
        </w:rPr>
        <w:t xml:space="preserve">gerak dan barang tidak bergerak. </w:t>
      </w:r>
      <w:r w:rsidR="000B06F8" w:rsidRPr="00717301">
        <w:rPr>
          <w:rFonts w:ascii="Arial" w:hAnsi="Arial" w:cs="Arial"/>
          <w:sz w:val="22"/>
          <w:szCs w:val="22"/>
          <w:lang w:val="id-ID"/>
        </w:rPr>
        <w:t>Barang bergerak antara lain kendaraan bermotor dan barang tidak bergerak yaitu tanah dan bangunan.</w:t>
      </w:r>
    </w:p>
    <w:p w:rsidR="000B06F8" w:rsidRPr="00717301" w:rsidRDefault="000B06F8" w:rsidP="00717301">
      <w:pPr>
        <w:pStyle w:val="ListParagraph"/>
        <w:spacing w:line="280" w:lineRule="exact"/>
        <w:ind w:left="927"/>
        <w:contextualSpacing w:val="0"/>
        <w:jc w:val="both"/>
        <w:rPr>
          <w:rFonts w:ascii="Arial" w:hAnsi="Arial" w:cs="Arial"/>
          <w:sz w:val="22"/>
          <w:szCs w:val="22"/>
          <w:lang w:val="id-ID"/>
        </w:rPr>
      </w:pPr>
    </w:p>
    <w:p w:rsidR="00543FDE" w:rsidRPr="00717301" w:rsidRDefault="0069100D" w:rsidP="00B31E6A">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Dalam pelepasan hak atas tanah dan bangunan Pemerintah Daerah terdapat 2 (dua) cara, yakni melalui pelepasan yaitu dengan cara pembayaran ganti rugi (dijual) dan dengan cara tukar menukar (</w:t>
      </w:r>
      <w:r w:rsidRPr="00717301">
        <w:rPr>
          <w:rFonts w:ascii="Arial" w:hAnsi="Arial" w:cs="Arial"/>
          <w:i/>
          <w:sz w:val="22"/>
          <w:szCs w:val="22"/>
          <w:lang w:val="id-ID"/>
        </w:rPr>
        <w:t>ruilslagh/</w:t>
      </w:r>
      <w:r w:rsidRPr="00717301">
        <w:rPr>
          <w:rFonts w:ascii="Arial" w:hAnsi="Arial" w:cs="Arial"/>
          <w:sz w:val="22"/>
          <w:szCs w:val="22"/>
          <w:lang w:val="id-ID"/>
        </w:rPr>
        <w:t>tukar guling). Cara-cara tersebut bertujuan untuk:</w:t>
      </w:r>
    </w:p>
    <w:p w:rsidR="00154E37" w:rsidRPr="00717301" w:rsidRDefault="00154E37" w:rsidP="00B31E6A">
      <w:pPr>
        <w:pStyle w:val="ListParagraph"/>
        <w:numPr>
          <w:ilvl w:val="0"/>
          <w:numId w:val="13"/>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meningkatkan tertib administrasi pelaksanaan pelepasan hak atas tanah dan/atau bangunan dengan cara ganti rugi atau dengan cara tukar menukar (</w:t>
      </w:r>
      <w:r w:rsidRPr="001F6F08">
        <w:rPr>
          <w:rFonts w:ascii="Arial" w:hAnsi="Arial" w:cs="Arial"/>
          <w:i/>
          <w:sz w:val="22"/>
          <w:szCs w:val="22"/>
          <w:lang w:val="id-ID"/>
        </w:rPr>
        <w:t>ruilslag</w:t>
      </w:r>
      <w:r w:rsidRPr="00717301">
        <w:rPr>
          <w:rFonts w:ascii="Arial" w:hAnsi="Arial" w:cs="Arial"/>
          <w:sz w:val="22"/>
          <w:szCs w:val="22"/>
          <w:lang w:val="id-ID"/>
        </w:rPr>
        <w:t xml:space="preserve">/tukar guling) dalam rangka pengamanan </w:t>
      </w:r>
      <w:r w:rsidR="00E307D2">
        <w:rPr>
          <w:rFonts w:ascii="Arial" w:hAnsi="Arial" w:cs="Arial"/>
          <w:sz w:val="22"/>
          <w:szCs w:val="22"/>
          <w:lang w:val="id-ID"/>
        </w:rPr>
        <w:t>Barang Milik Daerah</w:t>
      </w:r>
      <w:r w:rsidRPr="00717301">
        <w:rPr>
          <w:rFonts w:ascii="Arial" w:hAnsi="Arial" w:cs="Arial"/>
          <w:sz w:val="22"/>
          <w:szCs w:val="22"/>
          <w:lang w:val="id-ID"/>
        </w:rPr>
        <w:t xml:space="preserve">; </w:t>
      </w:r>
    </w:p>
    <w:p w:rsidR="00154E37" w:rsidRPr="00717301" w:rsidRDefault="001F6F08" w:rsidP="00B31E6A">
      <w:pPr>
        <w:pStyle w:val="ListParagraph"/>
        <w:numPr>
          <w:ilvl w:val="0"/>
          <w:numId w:val="13"/>
        </w:numPr>
        <w:spacing w:line="280" w:lineRule="exact"/>
        <w:ind w:left="1276" w:hanging="283"/>
        <w:contextualSpacing w:val="0"/>
        <w:jc w:val="both"/>
        <w:rPr>
          <w:rFonts w:ascii="Arial" w:hAnsi="Arial" w:cs="Arial"/>
          <w:sz w:val="22"/>
          <w:szCs w:val="22"/>
          <w:lang w:val="id-ID"/>
        </w:rPr>
      </w:pPr>
      <w:r>
        <w:rPr>
          <w:rFonts w:ascii="Arial" w:hAnsi="Arial" w:cs="Arial"/>
          <w:sz w:val="22"/>
          <w:szCs w:val="22"/>
          <w:lang w:val="id-ID"/>
        </w:rPr>
        <w:t>m</w:t>
      </w:r>
      <w:r w:rsidR="00154E37" w:rsidRPr="00717301">
        <w:rPr>
          <w:rFonts w:ascii="Arial" w:hAnsi="Arial" w:cs="Arial"/>
          <w:sz w:val="22"/>
          <w:szCs w:val="22"/>
          <w:lang w:val="id-ID"/>
        </w:rPr>
        <w:t xml:space="preserve">encegah terjadinya kerugian daerah; dan </w:t>
      </w:r>
    </w:p>
    <w:p w:rsidR="0069100D" w:rsidRPr="00717301" w:rsidRDefault="001F6F08" w:rsidP="00B31E6A">
      <w:pPr>
        <w:pStyle w:val="ListParagraph"/>
        <w:numPr>
          <w:ilvl w:val="0"/>
          <w:numId w:val="13"/>
        </w:numPr>
        <w:spacing w:line="280" w:lineRule="exact"/>
        <w:ind w:left="1276" w:hanging="283"/>
        <w:contextualSpacing w:val="0"/>
        <w:jc w:val="both"/>
        <w:rPr>
          <w:rFonts w:ascii="Arial" w:hAnsi="Arial" w:cs="Arial"/>
          <w:sz w:val="22"/>
          <w:szCs w:val="22"/>
          <w:lang w:val="id-ID"/>
        </w:rPr>
      </w:pPr>
      <w:r>
        <w:rPr>
          <w:rFonts w:ascii="Arial" w:hAnsi="Arial" w:cs="Arial"/>
          <w:sz w:val="22"/>
          <w:szCs w:val="22"/>
          <w:lang w:val="id-ID"/>
        </w:rPr>
        <w:t>m</w:t>
      </w:r>
      <w:r w:rsidR="00154E37" w:rsidRPr="00717301">
        <w:rPr>
          <w:rFonts w:ascii="Arial" w:hAnsi="Arial" w:cs="Arial"/>
          <w:sz w:val="22"/>
          <w:szCs w:val="22"/>
          <w:lang w:val="id-ID"/>
        </w:rPr>
        <w:t xml:space="preserve">eningkatkan daya guna dan hasil guna </w:t>
      </w:r>
      <w:r w:rsidR="00E307D2">
        <w:rPr>
          <w:rFonts w:ascii="Arial" w:hAnsi="Arial" w:cs="Arial"/>
          <w:sz w:val="22"/>
          <w:szCs w:val="22"/>
          <w:lang w:val="id-ID"/>
        </w:rPr>
        <w:t>Barang Milik Daerah</w:t>
      </w:r>
      <w:r w:rsidR="00154E37" w:rsidRPr="00717301">
        <w:rPr>
          <w:rFonts w:ascii="Arial" w:hAnsi="Arial" w:cs="Arial"/>
          <w:sz w:val="22"/>
          <w:szCs w:val="22"/>
          <w:lang w:val="id-ID"/>
        </w:rPr>
        <w:t xml:space="preserve"> untuk kepentingan daerah sesuai dengan tugas dan fungsinya.</w:t>
      </w:r>
    </w:p>
    <w:p w:rsidR="00B7791E" w:rsidRPr="00717301" w:rsidRDefault="00B7791E" w:rsidP="00717301">
      <w:pPr>
        <w:pStyle w:val="ListParagraph"/>
        <w:spacing w:line="280" w:lineRule="exact"/>
        <w:ind w:left="1276"/>
        <w:contextualSpacing w:val="0"/>
        <w:jc w:val="both"/>
        <w:rPr>
          <w:rFonts w:ascii="Arial" w:hAnsi="Arial" w:cs="Arial"/>
          <w:sz w:val="22"/>
          <w:szCs w:val="22"/>
          <w:lang w:val="id-ID"/>
        </w:rPr>
      </w:pPr>
    </w:p>
    <w:p w:rsidR="00543FDE" w:rsidRPr="00717301" w:rsidRDefault="00B7791E" w:rsidP="00B31E6A">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Subyek pelepasan ganti rugi atau tukar menukar adalah pelepasan hak dengan cara ganti rugi atau tukar menukar (</w:t>
      </w:r>
      <w:r w:rsidRPr="001F6F08">
        <w:rPr>
          <w:rFonts w:ascii="Arial" w:hAnsi="Arial" w:cs="Arial"/>
          <w:i/>
          <w:sz w:val="22"/>
          <w:szCs w:val="22"/>
          <w:lang w:val="id-ID"/>
        </w:rPr>
        <w:t>ruilslag</w:t>
      </w:r>
      <w:r w:rsidRPr="00717301">
        <w:rPr>
          <w:rFonts w:ascii="Arial" w:hAnsi="Arial" w:cs="Arial"/>
          <w:sz w:val="22"/>
          <w:szCs w:val="22"/>
          <w:lang w:val="id-ID"/>
        </w:rPr>
        <w:t>/tukar guling) dapat dilakukan antara Pemerintah dengan Pemerintah Daerah, antar Pemerintah Daerah, antara Pemerintah Daerah dengan Swasta, BUMN/BUMD, Koperasi, pegawai/ perorangan, atau Badan Hukum lainnya.</w:t>
      </w:r>
    </w:p>
    <w:p w:rsidR="00B7791E" w:rsidRPr="00717301" w:rsidRDefault="00B7791E" w:rsidP="00717301">
      <w:pPr>
        <w:pStyle w:val="ListParagraph"/>
        <w:spacing w:line="280" w:lineRule="exact"/>
        <w:ind w:left="851"/>
        <w:contextualSpacing w:val="0"/>
        <w:jc w:val="both"/>
        <w:rPr>
          <w:rFonts w:ascii="Arial" w:hAnsi="Arial" w:cs="Arial"/>
          <w:b/>
          <w:sz w:val="22"/>
          <w:szCs w:val="22"/>
          <w:lang w:val="id-ID"/>
        </w:rPr>
      </w:pPr>
    </w:p>
    <w:p w:rsidR="00543FDE" w:rsidRPr="00717301" w:rsidRDefault="00B7791E" w:rsidP="00B31E6A">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Adapun alasan-alasan dilakukannya pelepasan hak antara lain:</w:t>
      </w:r>
    </w:p>
    <w:p w:rsidR="00B7791E" w:rsidRPr="00717301" w:rsidRDefault="00B7791E" w:rsidP="00B31E6A">
      <w:pPr>
        <w:pStyle w:val="ListParagraph"/>
        <w:numPr>
          <w:ilvl w:val="0"/>
          <w:numId w:val="14"/>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 xml:space="preserve">Terkena planologi;  </w:t>
      </w:r>
    </w:p>
    <w:p w:rsidR="00B7791E" w:rsidRPr="00717301" w:rsidRDefault="00B7791E" w:rsidP="00B31E6A">
      <w:pPr>
        <w:pStyle w:val="ListParagraph"/>
        <w:numPr>
          <w:ilvl w:val="0"/>
          <w:numId w:val="14"/>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Belum dimanfaatkan secara optimal (</w:t>
      </w:r>
      <w:r w:rsidRPr="00D455C9">
        <w:rPr>
          <w:rFonts w:ascii="Arial" w:hAnsi="Arial" w:cs="Arial"/>
          <w:i/>
          <w:sz w:val="22"/>
          <w:szCs w:val="22"/>
          <w:lang w:val="id-ID"/>
        </w:rPr>
        <w:t>idle</w:t>
      </w:r>
      <w:r w:rsidRPr="00717301">
        <w:rPr>
          <w:rFonts w:ascii="Arial" w:hAnsi="Arial" w:cs="Arial"/>
          <w:sz w:val="22"/>
          <w:szCs w:val="22"/>
          <w:lang w:val="id-ID"/>
        </w:rPr>
        <w:t xml:space="preserve">); </w:t>
      </w:r>
    </w:p>
    <w:p w:rsidR="00B7791E" w:rsidRPr="00717301" w:rsidRDefault="00B7791E" w:rsidP="00B31E6A">
      <w:pPr>
        <w:pStyle w:val="ListParagraph"/>
        <w:numPr>
          <w:ilvl w:val="0"/>
          <w:numId w:val="14"/>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 xml:space="preserve">Menyatukan barang/aset yang lokasinya terpencar untuk memudahkan koordinasi dan dalam rangka efisiensi; </w:t>
      </w:r>
    </w:p>
    <w:p w:rsidR="00B7791E" w:rsidRPr="00717301" w:rsidRDefault="00B7791E" w:rsidP="00B31E6A">
      <w:pPr>
        <w:pStyle w:val="ListParagraph"/>
        <w:numPr>
          <w:ilvl w:val="0"/>
          <w:numId w:val="14"/>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lastRenderedPageBreak/>
        <w:t xml:space="preserve">Memenuhi kebutuhan operasional Pemerintah Daerah sebagai akibat pengembangan organisasi; dan </w:t>
      </w:r>
    </w:p>
    <w:p w:rsidR="00B7791E" w:rsidRPr="00717301" w:rsidRDefault="00B7791E" w:rsidP="00B31E6A">
      <w:pPr>
        <w:pStyle w:val="ListParagraph"/>
        <w:numPr>
          <w:ilvl w:val="0"/>
          <w:numId w:val="14"/>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Pertimbangan khusus dalam rangka pelaksanaan rencana strategis Hankam.</w:t>
      </w:r>
    </w:p>
    <w:p w:rsidR="004B175C" w:rsidRDefault="004B175C" w:rsidP="00717301">
      <w:pPr>
        <w:pStyle w:val="ListParagraph"/>
        <w:spacing w:line="280" w:lineRule="exact"/>
        <w:ind w:left="851"/>
        <w:contextualSpacing w:val="0"/>
        <w:jc w:val="both"/>
        <w:rPr>
          <w:rFonts w:ascii="Arial" w:hAnsi="Arial" w:cs="Arial"/>
          <w:color w:val="FF0000"/>
          <w:sz w:val="22"/>
          <w:szCs w:val="22"/>
          <w:lang w:val="id-ID"/>
        </w:rPr>
      </w:pPr>
    </w:p>
    <w:p w:rsidR="00543FDE" w:rsidRPr="002F6096" w:rsidRDefault="009E0FD6" w:rsidP="00B31E6A">
      <w:pPr>
        <w:pStyle w:val="ListParagraph"/>
        <w:numPr>
          <w:ilvl w:val="0"/>
          <w:numId w:val="12"/>
        </w:numPr>
        <w:tabs>
          <w:tab w:val="left" w:pos="993"/>
        </w:tabs>
        <w:spacing w:line="280" w:lineRule="exact"/>
        <w:ind w:left="851" w:hanging="142"/>
        <w:contextualSpacing w:val="0"/>
        <w:jc w:val="both"/>
        <w:rPr>
          <w:rFonts w:ascii="Arial" w:hAnsi="Arial" w:cs="Arial"/>
          <w:sz w:val="22"/>
          <w:szCs w:val="22"/>
          <w:lang w:val="id-ID"/>
        </w:rPr>
      </w:pPr>
      <w:r>
        <w:rPr>
          <w:rFonts w:ascii="Arial" w:hAnsi="Arial" w:cs="Arial"/>
          <w:sz w:val="22"/>
          <w:szCs w:val="22"/>
          <w:lang w:val="id-ID"/>
        </w:rPr>
        <w:t>Hibah</w:t>
      </w:r>
    </w:p>
    <w:p w:rsidR="004B175C" w:rsidRPr="00717301" w:rsidRDefault="004B175C" w:rsidP="00717301">
      <w:pPr>
        <w:spacing w:line="280" w:lineRule="exact"/>
        <w:jc w:val="both"/>
        <w:rPr>
          <w:rFonts w:ascii="Arial" w:hAnsi="Arial" w:cs="Arial"/>
          <w:b/>
          <w:sz w:val="22"/>
          <w:szCs w:val="22"/>
          <w:lang w:val="id-ID"/>
        </w:rPr>
      </w:pPr>
    </w:p>
    <w:p w:rsidR="009C63F7" w:rsidRPr="00717301" w:rsidRDefault="009E0FD6" w:rsidP="00B31E6A">
      <w:pPr>
        <w:pStyle w:val="ListParagraph"/>
        <w:spacing w:line="280" w:lineRule="exact"/>
        <w:ind w:left="993"/>
        <w:contextualSpacing w:val="0"/>
        <w:jc w:val="both"/>
        <w:rPr>
          <w:rFonts w:ascii="Arial" w:hAnsi="Arial" w:cs="Arial"/>
          <w:sz w:val="22"/>
          <w:szCs w:val="22"/>
          <w:lang w:val="id-ID"/>
        </w:rPr>
      </w:pPr>
      <w:r>
        <w:rPr>
          <w:rFonts w:ascii="Arial" w:hAnsi="Arial" w:cs="Arial"/>
          <w:sz w:val="22"/>
          <w:szCs w:val="22"/>
          <w:lang w:val="id-ID"/>
        </w:rPr>
        <w:t>Hibah</w:t>
      </w:r>
      <w:r w:rsidR="0038128A" w:rsidRPr="00717301">
        <w:rPr>
          <w:rFonts w:ascii="Arial" w:hAnsi="Arial" w:cs="Arial"/>
          <w:sz w:val="22"/>
          <w:szCs w:val="22"/>
          <w:lang w:val="id-ID"/>
        </w:rPr>
        <w:t xml:space="preserve"> adalah pengalihan kepemilikan barang dari pemerintah daerah kepada pemerintah pusat, antar pemerintah daerah, atau dari pemerintah daerah kepada pihak lain, tanpa memperoleh penggantian.</w:t>
      </w:r>
      <w:r w:rsidR="00257D5E">
        <w:rPr>
          <w:rStyle w:val="FootnoteReference"/>
          <w:rFonts w:ascii="Arial" w:hAnsi="Arial" w:cs="Arial"/>
          <w:sz w:val="22"/>
          <w:szCs w:val="22"/>
          <w:lang w:val="id-ID"/>
        </w:rPr>
        <w:footnoteReference w:id="13"/>
      </w:r>
      <w:r w:rsidR="0038128A" w:rsidRPr="00717301">
        <w:rPr>
          <w:rFonts w:ascii="Arial" w:hAnsi="Arial" w:cs="Arial"/>
          <w:sz w:val="22"/>
          <w:szCs w:val="22"/>
          <w:lang w:val="id-ID"/>
        </w:rPr>
        <w:t xml:space="preserve"> </w:t>
      </w:r>
      <w:r>
        <w:rPr>
          <w:rFonts w:ascii="Arial" w:hAnsi="Arial" w:cs="Arial"/>
          <w:sz w:val="22"/>
          <w:szCs w:val="22"/>
          <w:lang w:val="id-ID"/>
        </w:rPr>
        <w:t>Hibah</w:t>
      </w:r>
      <w:r w:rsidR="0038128A" w:rsidRPr="00717301">
        <w:rPr>
          <w:rFonts w:ascii="Arial" w:hAnsi="Arial" w:cs="Arial"/>
          <w:sz w:val="22"/>
          <w:szCs w:val="22"/>
          <w:lang w:val="id-ID"/>
        </w:rPr>
        <w:t xml:space="preserve"> dapat dilakukan untuk kepentingan sosial dan untuk kepentingan penyelenggaraan pemerintah.</w:t>
      </w:r>
      <w:r w:rsidR="00686B9A" w:rsidRPr="00717301">
        <w:rPr>
          <w:rFonts w:ascii="Arial" w:hAnsi="Arial" w:cs="Arial"/>
          <w:sz w:val="22"/>
          <w:szCs w:val="22"/>
          <w:lang w:val="id-ID"/>
        </w:rPr>
        <w:t xml:space="preserve"> </w:t>
      </w:r>
      <w:r>
        <w:rPr>
          <w:rFonts w:ascii="Arial" w:hAnsi="Arial" w:cs="Arial"/>
          <w:sz w:val="22"/>
          <w:szCs w:val="22"/>
          <w:lang w:val="id-ID"/>
        </w:rPr>
        <w:t>Hibah</w:t>
      </w:r>
      <w:r w:rsidR="004C763D" w:rsidRPr="00717301">
        <w:rPr>
          <w:rFonts w:ascii="Arial" w:hAnsi="Arial" w:cs="Arial"/>
          <w:sz w:val="22"/>
          <w:szCs w:val="22"/>
          <w:lang w:val="id-ID"/>
        </w:rPr>
        <w:t xml:space="preserve"> untuk kepentingan sosial, keagamaan dan kemanusiaan misalnya untuk kepentingan tempat ibadah, pend</w:t>
      </w:r>
      <w:r w:rsidR="009C63F7" w:rsidRPr="00717301">
        <w:rPr>
          <w:rFonts w:ascii="Arial" w:hAnsi="Arial" w:cs="Arial"/>
          <w:sz w:val="22"/>
          <w:szCs w:val="22"/>
          <w:lang w:val="id-ID"/>
        </w:rPr>
        <w:t>idikan, kesehatan dan sejenisnya</w:t>
      </w:r>
      <w:r w:rsidR="004C763D" w:rsidRPr="00717301">
        <w:rPr>
          <w:rFonts w:ascii="Arial" w:hAnsi="Arial" w:cs="Arial"/>
          <w:sz w:val="22"/>
          <w:szCs w:val="22"/>
          <w:lang w:val="id-ID"/>
        </w:rPr>
        <w:t xml:space="preserve"> </w:t>
      </w:r>
      <w:r w:rsidR="009C63F7" w:rsidRPr="00717301">
        <w:rPr>
          <w:rFonts w:ascii="Arial" w:hAnsi="Arial" w:cs="Arial"/>
          <w:sz w:val="22"/>
          <w:szCs w:val="22"/>
          <w:lang w:val="id-ID"/>
        </w:rPr>
        <w:t xml:space="preserve">dan </w:t>
      </w:r>
      <w:r>
        <w:rPr>
          <w:rFonts w:ascii="Arial" w:hAnsi="Arial" w:cs="Arial"/>
          <w:sz w:val="22"/>
          <w:szCs w:val="22"/>
          <w:lang w:val="id-ID"/>
        </w:rPr>
        <w:t>Hibah</w:t>
      </w:r>
      <w:r w:rsidR="004C763D" w:rsidRPr="00717301">
        <w:rPr>
          <w:rFonts w:ascii="Arial" w:hAnsi="Arial" w:cs="Arial"/>
          <w:sz w:val="22"/>
          <w:szCs w:val="22"/>
          <w:lang w:val="id-ID"/>
        </w:rPr>
        <w:t xml:space="preserve"> untuk kepentingan penyelenggaraan pemerintahan yaitu </w:t>
      </w:r>
      <w:r>
        <w:rPr>
          <w:rFonts w:ascii="Arial" w:hAnsi="Arial" w:cs="Arial"/>
          <w:sz w:val="22"/>
          <w:szCs w:val="22"/>
          <w:lang w:val="id-ID"/>
        </w:rPr>
        <w:t>Hibah</w:t>
      </w:r>
      <w:r w:rsidR="004C763D" w:rsidRPr="00717301">
        <w:rPr>
          <w:rFonts w:ascii="Arial" w:hAnsi="Arial" w:cs="Arial"/>
          <w:sz w:val="22"/>
          <w:szCs w:val="22"/>
          <w:lang w:val="id-ID"/>
        </w:rPr>
        <w:t xml:space="preserve"> antar tingkat Pemerintahan (Pemerintah Pusat kepada Pemerintah Daerah dan antar Pemerintah Daerah). </w:t>
      </w:r>
    </w:p>
    <w:p w:rsidR="009C63F7" w:rsidRPr="00717301" w:rsidRDefault="009C63F7" w:rsidP="00717301">
      <w:pPr>
        <w:pStyle w:val="ListParagraph"/>
        <w:spacing w:line="280" w:lineRule="exact"/>
        <w:ind w:left="851"/>
        <w:contextualSpacing w:val="0"/>
        <w:jc w:val="both"/>
        <w:rPr>
          <w:rFonts w:ascii="Arial" w:hAnsi="Arial" w:cs="Arial"/>
          <w:sz w:val="22"/>
          <w:szCs w:val="22"/>
          <w:lang w:val="id-ID"/>
        </w:rPr>
      </w:pPr>
    </w:p>
    <w:p w:rsidR="00273463" w:rsidRPr="00717301" w:rsidRDefault="00273463" w:rsidP="00B31E6A">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Syarat-syarat </w:t>
      </w:r>
      <w:r w:rsidR="00E307D2">
        <w:rPr>
          <w:rFonts w:ascii="Arial" w:hAnsi="Arial" w:cs="Arial"/>
          <w:sz w:val="22"/>
          <w:szCs w:val="22"/>
          <w:lang w:val="id-ID"/>
        </w:rPr>
        <w:t>Barang Milik Daerah</w:t>
      </w:r>
      <w:r w:rsidRPr="00717301">
        <w:rPr>
          <w:rFonts w:ascii="Arial" w:hAnsi="Arial" w:cs="Arial"/>
          <w:sz w:val="22"/>
          <w:szCs w:val="22"/>
          <w:lang w:val="id-ID"/>
        </w:rPr>
        <w:t xml:space="preserve"> yang dapat di</w:t>
      </w:r>
      <w:r w:rsidR="009E0FD6">
        <w:rPr>
          <w:rFonts w:ascii="Arial" w:hAnsi="Arial" w:cs="Arial"/>
          <w:sz w:val="22"/>
          <w:szCs w:val="22"/>
          <w:lang w:val="id-ID"/>
        </w:rPr>
        <w:t>Hibah</w:t>
      </w:r>
      <w:r w:rsidRPr="00717301">
        <w:rPr>
          <w:rFonts w:ascii="Arial" w:hAnsi="Arial" w:cs="Arial"/>
          <w:sz w:val="22"/>
          <w:szCs w:val="22"/>
          <w:lang w:val="id-ID"/>
        </w:rPr>
        <w:t>kan harus memenuhi hal-hal sebagai berikut:</w:t>
      </w:r>
      <w:r w:rsidR="00257D5E">
        <w:rPr>
          <w:rStyle w:val="FootnoteReference"/>
          <w:rFonts w:ascii="Arial" w:hAnsi="Arial" w:cs="Arial"/>
          <w:sz w:val="22"/>
          <w:szCs w:val="22"/>
          <w:lang w:val="id-ID"/>
        </w:rPr>
        <w:footnoteReference w:id="14"/>
      </w:r>
    </w:p>
    <w:p w:rsidR="00273463" w:rsidRPr="00717301" w:rsidRDefault="004C763D" w:rsidP="00B31E6A">
      <w:pPr>
        <w:pStyle w:val="ListParagraph"/>
        <w:numPr>
          <w:ilvl w:val="0"/>
          <w:numId w:val="15"/>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Bukan merupakan barang rahasia negara/daerah;</w:t>
      </w:r>
    </w:p>
    <w:p w:rsidR="00273463" w:rsidRPr="00717301" w:rsidRDefault="004C763D" w:rsidP="00B31E6A">
      <w:pPr>
        <w:pStyle w:val="ListParagraph"/>
        <w:numPr>
          <w:ilvl w:val="0"/>
          <w:numId w:val="15"/>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Bukan merupakan barang yang menguasai hajat hidup orang banyak;</w:t>
      </w:r>
    </w:p>
    <w:p w:rsidR="00273463" w:rsidRPr="00717301" w:rsidRDefault="004C763D" w:rsidP="00B31E6A">
      <w:pPr>
        <w:pStyle w:val="ListParagraph"/>
        <w:numPr>
          <w:ilvl w:val="0"/>
          <w:numId w:val="15"/>
        </w:numPr>
        <w:spacing w:line="280" w:lineRule="exact"/>
        <w:ind w:left="1276" w:hanging="283"/>
        <w:contextualSpacing w:val="0"/>
        <w:jc w:val="both"/>
        <w:rPr>
          <w:rFonts w:ascii="Arial" w:hAnsi="Arial" w:cs="Arial"/>
          <w:sz w:val="22"/>
          <w:szCs w:val="22"/>
          <w:lang w:val="id-ID"/>
        </w:rPr>
      </w:pPr>
      <w:r w:rsidRPr="00717301">
        <w:rPr>
          <w:rFonts w:ascii="Arial" w:hAnsi="Arial" w:cs="Arial"/>
          <w:sz w:val="22"/>
          <w:szCs w:val="22"/>
          <w:lang w:val="id-ID"/>
        </w:rPr>
        <w:t>Tidak digunakan lagi dalam penyelenggaraan tugas pokok dan fungsi dan penyelenggaraan pemerintahan negara/daerah.</w:t>
      </w:r>
    </w:p>
    <w:p w:rsidR="00273463" w:rsidRPr="00717301" w:rsidRDefault="00273463" w:rsidP="00717301">
      <w:pPr>
        <w:pStyle w:val="ListParagraph"/>
        <w:spacing w:line="280" w:lineRule="exact"/>
        <w:ind w:left="851"/>
        <w:contextualSpacing w:val="0"/>
        <w:jc w:val="both"/>
        <w:rPr>
          <w:rFonts w:ascii="Arial" w:hAnsi="Arial" w:cs="Arial"/>
          <w:sz w:val="22"/>
          <w:szCs w:val="22"/>
          <w:lang w:val="id-ID"/>
        </w:rPr>
      </w:pPr>
    </w:p>
    <w:p w:rsidR="00303EFD" w:rsidRPr="00717301" w:rsidRDefault="00273463" w:rsidP="00B31E6A">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Dalam pelaksanaannya </w:t>
      </w:r>
      <w:r w:rsidR="004C763D" w:rsidRPr="00717301">
        <w:rPr>
          <w:rFonts w:ascii="Arial" w:hAnsi="Arial" w:cs="Arial"/>
          <w:sz w:val="22"/>
          <w:szCs w:val="22"/>
          <w:lang w:val="id-ID"/>
        </w:rPr>
        <w:t xml:space="preserve">Kepala Daerah menetapkan </w:t>
      </w:r>
      <w:r w:rsidR="00E307D2">
        <w:rPr>
          <w:rFonts w:ascii="Arial" w:hAnsi="Arial" w:cs="Arial"/>
          <w:sz w:val="22"/>
          <w:szCs w:val="22"/>
          <w:lang w:val="id-ID"/>
        </w:rPr>
        <w:t>Barang Milik Daerah</w:t>
      </w:r>
      <w:r w:rsidR="004C763D" w:rsidRPr="00717301">
        <w:rPr>
          <w:rFonts w:ascii="Arial" w:hAnsi="Arial" w:cs="Arial"/>
          <w:sz w:val="22"/>
          <w:szCs w:val="22"/>
          <w:lang w:val="id-ID"/>
        </w:rPr>
        <w:t xml:space="preserve"> berupa tanah dan/atau </w:t>
      </w:r>
      <w:r w:rsidR="00975EBD">
        <w:rPr>
          <w:rFonts w:ascii="Arial" w:hAnsi="Arial" w:cs="Arial"/>
          <w:sz w:val="22"/>
          <w:szCs w:val="22"/>
          <w:lang w:val="id-ID"/>
        </w:rPr>
        <w:t>B</w:t>
      </w:r>
      <w:r w:rsidR="004C763D" w:rsidRPr="00717301">
        <w:rPr>
          <w:rFonts w:ascii="Arial" w:hAnsi="Arial" w:cs="Arial"/>
          <w:sz w:val="22"/>
          <w:szCs w:val="22"/>
          <w:lang w:val="id-ID"/>
        </w:rPr>
        <w:t>angunan yang akan di</w:t>
      </w:r>
      <w:r w:rsidR="009E0FD6">
        <w:rPr>
          <w:rFonts w:ascii="Arial" w:hAnsi="Arial" w:cs="Arial"/>
          <w:sz w:val="22"/>
          <w:szCs w:val="22"/>
          <w:lang w:val="id-ID"/>
        </w:rPr>
        <w:t>Hibah</w:t>
      </w:r>
      <w:r w:rsidR="004C763D" w:rsidRPr="00717301">
        <w:rPr>
          <w:rFonts w:ascii="Arial" w:hAnsi="Arial" w:cs="Arial"/>
          <w:sz w:val="22"/>
          <w:szCs w:val="22"/>
          <w:lang w:val="id-ID"/>
        </w:rPr>
        <w:t xml:space="preserve">kan sesuai batas kewenangannya. </w:t>
      </w:r>
      <w:r w:rsidR="009E0FD6">
        <w:rPr>
          <w:rFonts w:ascii="Arial" w:hAnsi="Arial" w:cs="Arial"/>
          <w:sz w:val="22"/>
          <w:szCs w:val="22"/>
          <w:lang w:val="id-ID"/>
        </w:rPr>
        <w:t>Hibah</w:t>
      </w:r>
      <w:r w:rsidR="004C763D" w:rsidRPr="00717301">
        <w:rPr>
          <w:rFonts w:ascii="Arial" w:hAnsi="Arial" w:cs="Arial"/>
          <w:sz w:val="22"/>
          <w:szCs w:val="22"/>
          <w:lang w:val="id-ID"/>
        </w:rPr>
        <w:t xml:space="preserve"> </w:t>
      </w:r>
      <w:r w:rsidR="00E307D2">
        <w:rPr>
          <w:rFonts w:ascii="Arial" w:hAnsi="Arial" w:cs="Arial"/>
          <w:sz w:val="22"/>
          <w:szCs w:val="22"/>
          <w:lang w:val="id-ID"/>
        </w:rPr>
        <w:t>Barang Milik Daerah</w:t>
      </w:r>
      <w:r w:rsidR="004C763D" w:rsidRPr="00717301">
        <w:rPr>
          <w:rFonts w:ascii="Arial" w:hAnsi="Arial" w:cs="Arial"/>
          <w:sz w:val="22"/>
          <w:szCs w:val="22"/>
          <w:lang w:val="id-ID"/>
        </w:rPr>
        <w:t xml:space="preserve"> berupa </w:t>
      </w:r>
      <w:r w:rsidR="00975EBD">
        <w:rPr>
          <w:rFonts w:ascii="Arial" w:hAnsi="Arial" w:cs="Arial"/>
          <w:sz w:val="22"/>
          <w:szCs w:val="22"/>
          <w:lang w:val="id-ID"/>
        </w:rPr>
        <w:t>T</w:t>
      </w:r>
      <w:r w:rsidR="004C763D" w:rsidRPr="00717301">
        <w:rPr>
          <w:rFonts w:ascii="Arial" w:hAnsi="Arial" w:cs="Arial"/>
          <w:sz w:val="22"/>
          <w:szCs w:val="22"/>
          <w:lang w:val="id-ID"/>
        </w:rPr>
        <w:t xml:space="preserve">anah dan/atau </w:t>
      </w:r>
      <w:r w:rsidR="00975EBD">
        <w:rPr>
          <w:rFonts w:ascii="Arial" w:hAnsi="Arial" w:cs="Arial"/>
          <w:sz w:val="22"/>
          <w:szCs w:val="22"/>
          <w:lang w:val="id-ID"/>
        </w:rPr>
        <w:t>B</w:t>
      </w:r>
      <w:r w:rsidR="004C763D" w:rsidRPr="00717301">
        <w:rPr>
          <w:rFonts w:ascii="Arial" w:hAnsi="Arial" w:cs="Arial"/>
          <w:sz w:val="22"/>
          <w:szCs w:val="22"/>
          <w:lang w:val="id-ID"/>
        </w:rPr>
        <w:t>angunan yang telah diserahkan kepada pengelola yang sejak awal pengadaaannya direncanakan untuk di</w:t>
      </w:r>
      <w:r w:rsidR="009E0FD6">
        <w:rPr>
          <w:rFonts w:ascii="Arial" w:hAnsi="Arial" w:cs="Arial"/>
          <w:sz w:val="22"/>
          <w:szCs w:val="22"/>
          <w:lang w:val="id-ID"/>
        </w:rPr>
        <w:t>Hibah</w:t>
      </w:r>
      <w:r w:rsidR="004C763D" w:rsidRPr="00717301">
        <w:rPr>
          <w:rFonts w:ascii="Arial" w:hAnsi="Arial" w:cs="Arial"/>
          <w:sz w:val="22"/>
          <w:szCs w:val="22"/>
          <w:lang w:val="id-ID"/>
        </w:rPr>
        <w:t xml:space="preserve">kan sesuai yang tercantum dalam dokumen penganggaran, dilaksanakan setelah mendapat persetujuan Kepala Daerah; </w:t>
      </w:r>
    </w:p>
    <w:p w:rsidR="00303EFD" w:rsidRPr="00717301" w:rsidRDefault="00303EFD" w:rsidP="00717301">
      <w:pPr>
        <w:pStyle w:val="ListParagraph"/>
        <w:spacing w:line="280" w:lineRule="exact"/>
        <w:ind w:left="851"/>
        <w:contextualSpacing w:val="0"/>
        <w:jc w:val="both"/>
        <w:rPr>
          <w:rFonts w:ascii="Arial" w:hAnsi="Arial" w:cs="Arial"/>
          <w:sz w:val="22"/>
          <w:szCs w:val="22"/>
          <w:lang w:val="id-ID"/>
        </w:rPr>
      </w:pPr>
    </w:p>
    <w:p w:rsidR="004B175C" w:rsidRPr="00717301" w:rsidRDefault="009E0FD6" w:rsidP="00B31E6A">
      <w:pPr>
        <w:pStyle w:val="ListParagraph"/>
        <w:spacing w:line="280" w:lineRule="exact"/>
        <w:ind w:left="993"/>
        <w:contextualSpacing w:val="0"/>
        <w:jc w:val="both"/>
        <w:rPr>
          <w:rFonts w:ascii="Arial" w:hAnsi="Arial" w:cs="Arial"/>
          <w:sz w:val="22"/>
          <w:szCs w:val="22"/>
          <w:lang w:val="id-ID"/>
        </w:rPr>
      </w:pPr>
      <w:r>
        <w:rPr>
          <w:rFonts w:ascii="Arial" w:hAnsi="Arial" w:cs="Arial"/>
          <w:sz w:val="22"/>
          <w:szCs w:val="22"/>
          <w:lang w:val="id-ID"/>
        </w:rPr>
        <w:t>Hibah</w:t>
      </w:r>
      <w:r w:rsidR="004C763D" w:rsidRPr="00717301">
        <w:rPr>
          <w:rFonts w:ascii="Arial" w:hAnsi="Arial" w:cs="Arial"/>
          <w:sz w:val="22"/>
          <w:szCs w:val="22"/>
          <w:lang w:val="id-ID"/>
        </w:rPr>
        <w:t xml:space="preserve"> </w:t>
      </w:r>
      <w:r w:rsidR="00E307D2">
        <w:rPr>
          <w:rFonts w:ascii="Arial" w:hAnsi="Arial" w:cs="Arial"/>
          <w:sz w:val="22"/>
          <w:szCs w:val="22"/>
          <w:lang w:val="id-ID"/>
        </w:rPr>
        <w:t>Barang Milik Daerah</w:t>
      </w:r>
      <w:r w:rsidR="004C763D" w:rsidRPr="00717301">
        <w:rPr>
          <w:rFonts w:ascii="Arial" w:hAnsi="Arial" w:cs="Arial"/>
          <w:sz w:val="22"/>
          <w:szCs w:val="22"/>
          <w:lang w:val="id-ID"/>
        </w:rPr>
        <w:t xml:space="preserve"> selain </w:t>
      </w:r>
      <w:r w:rsidR="00975EBD">
        <w:rPr>
          <w:rFonts w:ascii="Arial" w:hAnsi="Arial" w:cs="Arial"/>
          <w:sz w:val="22"/>
          <w:szCs w:val="22"/>
          <w:lang w:val="id-ID"/>
        </w:rPr>
        <w:t>T</w:t>
      </w:r>
      <w:r w:rsidR="004C763D" w:rsidRPr="00717301">
        <w:rPr>
          <w:rFonts w:ascii="Arial" w:hAnsi="Arial" w:cs="Arial"/>
          <w:sz w:val="22"/>
          <w:szCs w:val="22"/>
          <w:lang w:val="id-ID"/>
        </w:rPr>
        <w:t xml:space="preserve">anah dan/atau </w:t>
      </w:r>
      <w:r w:rsidR="00975EBD">
        <w:rPr>
          <w:rFonts w:ascii="Arial" w:hAnsi="Arial" w:cs="Arial"/>
          <w:sz w:val="22"/>
          <w:szCs w:val="22"/>
          <w:lang w:val="id-ID"/>
        </w:rPr>
        <w:t>B</w:t>
      </w:r>
      <w:r w:rsidR="004C763D" w:rsidRPr="00717301">
        <w:rPr>
          <w:rFonts w:ascii="Arial" w:hAnsi="Arial" w:cs="Arial"/>
          <w:sz w:val="22"/>
          <w:szCs w:val="22"/>
          <w:lang w:val="id-ID"/>
        </w:rPr>
        <w:t xml:space="preserve">angunan dengan nilai sampai dengan Rp5.000.000.000,- (lima milyar rupiah) dilaksananakan oleh Kepala Daerah tanpa persetujuan Dewan Perwakilan Rakyat Daerah.  </w:t>
      </w:r>
    </w:p>
    <w:p w:rsidR="004C763D" w:rsidRPr="00717301" w:rsidRDefault="004C763D" w:rsidP="00717301">
      <w:pPr>
        <w:spacing w:line="280" w:lineRule="exact"/>
        <w:jc w:val="both"/>
        <w:rPr>
          <w:rFonts w:ascii="Arial" w:hAnsi="Arial" w:cs="Arial"/>
          <w:b/>
          <w:sz w:val="22"/>
          <w:szCs w:val="22"/>
          <w:lang w:val="id-ID"/>
        </w:rPr>
      </w:pPr>
    </w:p>
    <w:p w:rsidR="004B175C" w:rsidRPr="002F6096" w:rsidRDefault="004C763D" w:rsidP="00B31E6A">
      <w:pPr>
        <w:pStyle w:val="ListParagraph"/>
        <w:numPr>
          <w:ilvl w:val="0"/>
          <w:numId w:val="12"/>
        </w:numPr>
        <w:tabs>
          <w:tab w:val="left" w:pos="993"/>
        </w:tabs>
        <w:spacing w:line="280" w:lineRule="exact"/>
        <w:ind w:left="851" w:hanging="142"/>
        <w:contextualSpacing w:val="0"/>
        <w:jc w:val="both"/>
        <w:rPr>
          <w:rFonts w:ascii="Arial" w:hAnsi="Arial" w:cs="Arial"/>
          <w:sz w:val="22"/>
          <w:szCs w:val="22"/>
          <w:lang w:val="id-ID"/>
        </w:rPr>
      </w:pPr>
      <w:r w:rsidRPr="002F6096">
        <w:rPr>
          <w:rFonts w:ascii="Arial" w:hAnsi="Arial" w:cs="Arial"/>
          <w:sz w:val="22"/>
          <w:szCs w:val="22"/>
          <w:lang w:val="id-ID"/>
        </w:rPr>
        <w:t>Penyertaan Modal</w:t>
      </w:r>
    </w:p>
    <w:p w:rsidR="004B175C" w:rsidRPr="00717301" w:rsidRDefault="004B175C" w:rsidP="00717301">
      <w:pPr>
        <w:spacing w:line="280" w:lineRule="exact"/>
        <w:jc w:val="both"/>
        <w:rPr>
          <w:rFonts w:ascii="Arial" w:hAnsi="Arial" w:cs="Arial"/>
          <w:b/>
          <w:sz w:val="22"/>
          <w:szCs w:val="22"/>
          <w:lang w:val="id-ID"/>
        </w:rPr>
      </w:pPr>
    </w:p>
    <w:p w:rsidR="00F42698" w:rsidRPr="00717301" w:rsidRDefault="00F42698" w:rsidP="002F6096">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Penyertaan </w:t>
      </w:r>
      <w:r w:rsidR="00975EBD">
        <w:rPr>
          <w:rFonts w:ascii="Arial" w:hAnsi="Arial" w:cs="Arial"/>
          <w:sz w:val="22"/>
          <w:szCs w:val="22"/>
          <w:lang w:val="id-ID"/>
        </w:rPr>
        <w:t>M</w:t>
      </w:r>
      <w:r w:rsidRPr="00717301">
        <w:rPr>
          <w:rFonts w:ascii="Arial" w:hAnsi="Arial" w:cs="Arial"/>
          <w:sz w:val="22"/>
          <w:szCs w:val="22"/>
          <w:lang w:val="id-ID"/>
        </w:rPr>
        <w:t xml:space="preserve">odal pemerintah daerah adalah pengalihan kepemilikan </w:t>
      </w:r>
      <w:r w:rsidR="00E307D2">
        <w:rPr>
          <w:rFonts w:ascii="Arial" w:hAnsi="Arial" w:cs="Arial"/>
          <w:sz w:val="22"/>
          <w:szCs w:val="22"/>
          <w:lang w:val="id-ID"/>
        </w:rPr>
        <w:t>Barang Milik Daerah</w:t>
      </w:r>
      <w:r w:rsidRPr="00717301">
        <w:rPr>
          <w:rFonts w:ascii="Arial" w:hAnsi="Arial" w:cs="Arial"/>
          <w:sz w:val="22"/>
          <w:szCs w:val="22"/>
          <w:lang w:val="id-ID"/>
        </w:rPr>
        <w:t xml:space="preserve"> yang semula merupakan kekayaan yang tidak dipisahkan menjadi kekayaan yang dipisahkan untuk diperhitungkan sebagai modal/saham daerah pada Badan Usaha Milik Negara/</w:t>
      </w:r>
      <w:r w:rsidR="00975EBD">
        <w:rPr>
          <w:rFonts w:ascii="Arial" w:hAnsi="Arial" w:cs="Arial"/>
          <w:sz w:val="22"/>
          <w:szCs w:val="22"/>
          <w:lang w:val="id-ID"/>
        </w:rPr>
        <w:t>D</w:t>
      </w:r>
      <w:r w:rsidRPr="00717301">
        <w:rPr>
          <w:rFonts w:ascii="Arial" w:hAnsi="Arial" w:cs="Arial"/>
          <w:sz w:val="22"/>
          <w:szCs w:val="22"/>
          <w:lang w:val="id-ID"/>
        </w:rPr>
        <w:t>aerah atau badan hukum lainnya.</w:t>
      </w:r>
      <w:r w:rsidR="00257D5E">
        <w:rPr>
          <w:rStyle w:val="FootnoteReference"/>
          <w:rFonts w:ascii="Arial" w:hAnsi="Arial" w:cs="Arial"/>
          <w:sz w:val="22"/>
          <w:szCs w:val="22"/>
          <w:lang w:val="id-ID"/>
        </w:rPr>
        <w:footnoteReference w:id="15"/>
      </w:r>
      <w:r w:rsidRPr="00717301">
        <w:rPr>
          <w:rFonts w:ascii="Arial" w:hAnsi="Arial" w:cs="Arial"/>
          <w:sz w:val="22"/>
          <w:szCs w:val="22"/>
          <w:lang w:val="id-ID"/>
        </w:rPr>
        <w:t xml:space="preserve"> </w:t>
      </w:r>
    </w:p>
    <w:p w:rsidR="00F42698" w:rsidRPr="00717301" w:rsidRDefault="00F42698" w:rsidP="002F6096">
      <w:pPr>
        <w:pStyle w:val="ListParagraph"/>
        <w:spacing w:line="280" w:lineRule="exact"/>
        <w:ind w:left="993"/>
        <w:contextualSpacing w:val="0"/>
        <w:jc w:val="both"/>
        <w:rPr>
          <w:rFonts w:ascii="Arial" w:hAnsi="Arial" w:cs="Arial"/>
          <w:sz w:val="22"/>
          <w:szCs w:val="22"/>
          <w:lang w:val="id-ID"/>
        </w:rPr>
      </w:pPr>
    </w:p>
    <w:p w:rsidR="00F42698" w:rsidRPr="00717301" w:rsidRDefault="004C763D" w:rsidP="002F6096">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Penyertaan modal pemerintah daerah atas </w:t>
      </w:r>
      <w:r w:rsidR="00E307D2">
        <w:rPr>
          <w:rFonts w:ascii="Arial" w:hAnsi="Arial" w:cs="Arial"/>
          <w:sz w:val="22"/>
          <w:szCs w:val="22"/>
          <w:lang w:val="id-ID"/>
        </w:rPr>
        <w:t>Barang Milik Daerah</w:t>
      </w:r>
      <w:r w:rsidRPr="00717301">
        <w:rPr>
          <w:rFonts w:ascii="Arial" w:hAnsi="Arial" w:cs="Arial"/>
          <w:sz w:val="22"/>
          <w:szCs w:val="22"/>
          <w:lang w:val="id-ID"/>
        </w:rPr>
        <w:t xml:space="preserve"> dilakukan dalam rangka pendirian, pengembangan, dan peningkatan kinerja Badan Usaha Milik </w:t>
      </w:r>
      <w:r w:rsidRPr="00717301">
        <w:rPr>
          <w:rFonts w:ascii="Arial" w:hAnsi="Arial" w:cs="Arial"/>
          <w:sz w:val="22"/>
          <w:szCs w:val="22"/>
          <w:lang w:val="id-ID"/>
        </w:rPr>
        <w:lastRenderedPageBreak/>
        <w:t>Daerah atau badan hukum lainnya yang dimil</w:t>
      </w:r>
      <w:r w:rsidR="004C276D" w:rsidRPr="00717301">
        <w:rPr>
          <w:rFonts w:ascii="Arial" w:hAnsi="Arial" w:cs="Arial"/>
          <w:sz w:val="22"/>
          <w:szCs w:val="22"/>
          <w:lang w:val="id-ID"/>
        </w:rPr>
        <w:t xml:space="preserve">iki oleh Pemerintah dan swasta. </w:t>
      </w:r>
      <w:r w:rsidRPr="00717301">
        <w:rPr>
          <w:rFonts w:ascii="Arial" w:hAnsi="Arial" w:cs="Arial"/>
          <w:sz w:val="22"/>
          <w:szCs w:val="22"/>
          <w:lang w:val="id-ID"/>
        </w:rPr>
        <w:t xml:space="preserve">Pertimbangan penyertaan modal daerah dilaksanakan atas </w:t>
      </w:r>
      <w:r w:rsidR="00E307D2">
        <w:rPr>
          <w:rFonts w:ascii="Arial" w:hAnsi="Arial" w:cs="Arial"/>
          <w:sz w:val="22"/>
          <w:szCs w:val="22"/>
          <w:lang w:val="id-ID"/>
        </w:rPr>
        <w:t>Barang Milik Daerah</w:t>
      </w:r>
      <w:r w:rsidRPr="00717301">
        <w:rPr>
          <w:rFonts w:ascii="Arial" w:hAnsi="Arial" w:cs="Arial"/>
          <w:sz w:val="22"/>
          <w:szCs w:val="22"/>
          <w:lang w:val="id-ID"/>
        </w:rPr>
        <w:t xml:space="preserve"> yang sejak awal pe</w:t>
      </w:r>
      <w:r w:rsidR="00975EBD">
        <w:rPr>
          <w:rFonts w:ascii="Arial" w:hAnsi="Arial" w:cs="Arial"/>
          <w:sz w:val="22"/>
          <w:szCs w:val="22"/>
          <w:lang w:val="id-ID"/>
        </w:rPr>
        <w:t>ngadaaannya direncanakan untuk P</w:t>
      </w:r>
      <w:r w:rsidRPr="00717301">
        <w:rPr>
          <w:rFonts w:ascii="Arial" w:hAnsi="Arial" w:cs="Arial"/>
          <w:sz w:val="22"/>
          <w:szCs w:val="22"/>
          <w:lang w:val="id-ID"/>
        </w:rPr>
        <w:t xml:space="preserve">enyertaan </w:t>
      </w:r>
      <w:r w:rsidR="00975EBD">
        <w:rPr>
          <w:rFonts w:ascii="Arial" w:hAnsi="Arial" w:cs="Arial"/>
          <w:sz w:val="22"/>
          <w:szCs w:val="22"/>
          <w:lang w:val="id-ID"/>
        </w:rPr>
        <w:t>M</w:t>
      </w:r>
      <w:r w:rsidRPr="00717301">
        <w:rPr>
          <w:rFonts w:ascii="Arial" w:hAnsi="Arial" w:cs="Arial"/>
          <w:sz w:val="22"/>
          <w:szCs w:val="22"/>
          <w:lang w:val="id-ID"/>
        </w:rPr>
        <w:t xml:space="preserve">odal dan </w:t>
      </w:r>
      <w:r w:rsidR="00E307D2">
        <w:rPr>
          <w:rFonts w:ascii="Arial" w:hAnsi="Arial" w:cs="Arial"/>
          <w:sz w:val="22"/>
          <w:szCs w:val="22"/>
          <w:lang w:val="id-ID"/>
        </w:rPr>
        <w:t>Barang Milik Daerah</w:t>
      </w:r>
      <w:r w:rsidRPr="00717301">
        <w:rPr>
          <w:rFonts w:ascii="Arial" w:hAnsi="Arial" w:cs="Arial"/>
          <w:sz w:val="22"/>
          <w:szCs w:val="22"/>
          <w:lang w:val="id-ID"/>
        </w:rPr>
        <w:t xml:space="preserve"> akan lebih optimal apabila dilakukan melalui </w:t>
      </w:r>
      <w:r w:rsidR="00975EBD">
        <w:rPr>
          <w:rFonts w:ascii="Arial" w:hAnsi="Arial" w:cs="Arial"/>
          <w:sz w:val="22"/>
          <w:szCs w:val="22"/>
          <w:lang w:val="id-ID"/>
        </w:rPr>
        <w:t>P</w:t>
      </w:r>
      <w:r w:rsidRPr="00717301">
        <w:rPr>
          <w:rFonts w:ascii="Arial" w:hAnsi="Arial" w:cs="Arial"/>
          <w:sz w:val="22"/>
          <w:szCs w:val="22"/>
          <w:lang w:val="id-ID"/>
        </w:rPr>
        <w:t xml:space="preserve">enyertaan </w:t>
      </w:r>
      <w:r w:rsidR="00975EBD">
        <w:rPr>
          <w:rFonts w:ascii="Arial" w:hAnsi="Arial" w:cs="Arial"/>
          <w:sz w:val="22"/>
          <w:szCs w:val="22"/>
          <w:lang w:val="id-ID"/>
        </w:rPr>
        <w:t>M</w:t>
      </w:r>
      <w:r w:rsidRPr="00717301">
        <w:rPr>
          <w:rFonts w:ascii="Arial" w:hAnsi="Arial" w:cs="Arial"/>
          <w:sz w:val="22"/>
          <w:szCs w:val="22"/>
          <w:lang w:val="id-ID"/>
        </w:rPr>
        <w:t>odal.</w:t>
      </w:r>
    </w:p>
    <w:p w:rsidR="004C276D" w:rsidRPr="00717301" w:rsidRDefault="004C763D" w:rsidP="002F6096">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 </w:t>
      </w:r>
    </w:p>
    <w:p w:rsidR="004C763D" w:rsidRPr="00717301" w:rsidRDefault="00975EBD" w:rsidP="002F6096">
      <w:pPr>
        <w:pStyle w:val="ListParagraph"/>
        <w:spacing w:line="280" w:lineRule="exact"/>
        <w:ind w:left="993"/>
        <w:contextualSpacing w:val="0"/>
        <w:jc w:val="both"/>
        <w:rPr>
          <w:rFonts w:ascii="Arial" w:hAnsi="Arial" w:cs="Arial"/>
          <w:sz w:val="22"/>
          <w:szCs w:val="22"/>
          <w:lang w:val="id-ID"/>
        </w:rPr>
      </w:pPr>
      <w:r>
        <w:rPr>
          <w:rFonts w:ascii="Arial" w:hAnsi="Arial" w:cs="Arial"/>
          <w:sz w:val="22"/>
          <w:szCs w:val="22"/>
          <w:lang w:val="id-ID"/>
        </w:rPr>
        <w:t>Penyertaan M</w:t>
      </w:r>
      <w:r w:rsidR="004C763D" w:rsidRPr="00717301">
        <w:rPr>
          <w:rFonts w:ascii="Arial" w:hAnsi="Arial" w:cs="Arial"/>
          <w:sz w:val="22"/>
          <w:szCs w:val="22"/>
          <w:lang w:val="id-ID"/>
        </w:rPr>
        <w:t xml:space="preserve">odal Pemerintah Daerah dilaksanakan terhadap </w:t>
      </w:r>
      <w:r>
        <w:rPr>
          <w:rFonts w:ascii="Arial" w:hAnsi="Arial" w:cs="Arial"/>
          <w:sz w:val="22"/>
          <w:szCs w:val="22"/>
          <w:lang w:val="id-ID"/>
        </w:rPr>
        <w:t>T</w:t>
      </w:r>
      <w:r w:rsidR="004C763D" w:rsidRPr="00717301">
        <w:rPr>
          <w:rFonts w:ascii="Arial" w:hAnsi="Arial" w:cs="Arial"/>
          <w:sz w:val="22"/>
          <w:szCs w:val="22"/>
          <w:lang w:val="id-ID"/>
        </w:rPr>
        <w:t xml:space="preserve">anah dan/atau </w:t>
      </w:r>
      <w:r>
        <w:rPr>
          <w:rFonts w:ascii="Arial" w:hAnsi="Arial" w:cs="Arial"/>
          <w:sz w:val="22"/>
          <w:szCs w:val="22"/>
          <w:lang w:val="id-ID"/>
        </w:rPr>
        <w:t>B</w:t>
      </w:r>
      <w:r w:rsidR="004C763D" w:rsidRPr="00717301">
        <w:rPr>
          <w:rFonts w:ascii="Arial" w:hAnsi="Arial" w:cs="Arial"/>
          <w:sz w:val="22"/>
          <w:szCs w:val="22"/>
          <w:lang w:val="id-ID"/>
        </w:rPr>
        <w:t xml:space="preserve">angunan yang telah diserahkan oleh pengguna kepada Kepala Daerah atau terhadap </w:t>
      </w:r>
      <w:r>
        <w:rPr>
          <w:rFonts w:ascii="Arial" w:hAnsi="Arial" w:cs="Arial"/>
          <w:sz w:val="22"/>
          <w:szCs w:val="22"/>
          <w:lang w:val="id-ID"/>
        </w:rPr>
        <w:t>T</w:t>
      </w:r>
      <w:r w:rsidR="004C763D" w:rsidRPr="00717301">
        <w:rPr>
          <w:rFonts w:ascii="Arial" w:hAnsi="Arial" w:cs="Arial"/>
          <w:sz w:val="22"/>
          <w:szCs w:val="22"/>
          <w:lang w:val="id-ID"/>
        </w:rPr>
        <w:t xml:space="preserve">anah dan/atau </w:t>
      </w:r>
      <w:r>
        <w:rPr>
          <w:rFonts w:ascii="Arial" w:hAnsi="Arial" w:cs="Arial"/>
          <w:sz w:val="22"/>
          <w:szCs w:val="22"/>
          <w:lang w:val="id-ID"/>
        </w:rPr>
        <w:t>B</w:t>
      </w:r>
      <w:r w:rsidR="004C763D" w:rsidRPr="00717301">
        <w:rPr>
          <w:rFonts w:ascii="Arial" w:hAnsi="Arial" w:cs="Arial"/>
          <w:sz w:val="22"/>
          <w:szCs w:val="22"/>
          <w:lang w:val="id-ID"/>
        </w:rPr>
        <w:t xml:space="preserve">angunan yang sejak awal direncanakan untuk </w:t>
      </w:r>
      <w:r>
        <w:rPr>
          <w:rFonts w:ascii="Arial" w:hAnsi="Arial" w:cs="Arial"/>
          <w:sz w:val="22"/>
          <w:szCs w:val="22"/>
          <w:lang w:val="id-ID"/>
        </w:rPr>
        <w:t>P</w:t>
      </w:r>
      <w:r w:rsidR="004C763D" w:rsidRPr="00717301">
        <w:rPr>
          <w:rFonts w:ascii="Arial" w:hAnsi="Arial" w:cs="Arial"/>
          <w:sz w:val="22"/>
          <w:szCs w:val="22"/>
          <w:lang w:val="id-ID"/>
        </w:rPr>
        <w:t xml:space="preserve">enyertaan </w:t>
      </w:r>
      <w:r>
        <w:rPr>
          <w:rFonts w:ascii="Arial" w:hAnsi="Arial" w:cs="Arial"/>
          <w:sz w:val="22"/>
          <w:szCs w:val="22"/>
          <w:lang w:val="id-ID"/>
        </w:rPr>
        <w:t>M</w:t>
      </w:r>
      <w:r w:rsidR="004C763D" w:rsidRPr="00717301">
        <w:rPr>
          <w:rFonts w:ascii="Arial" w:hAnsi="Arial" w:cs="Arial"/>
          <w:sz w:val="22"/>
          <w:szCs w:val="22"/>
          <w:lang w:val="id-ID"/>
        </w:rPr>
        <w:t xml:space="preserve">odal. Penyertaan </w:t>
      </w:r>
      <w:r>
        <w:rPr>
          <w:rFonts w:ascii="Arial" w:hAnsi="Arial" w:cs="Arial"/>
          <w:sz w:val="22"/>
          <w:szCs w:val="22"/>
          <w:lang w:val="id-ID"/>
        </w:rPr>
        <w:t>M</w:t>
      </w:r>
      <w:r w:rsidR="004C763D" w:rsidRPr="00717301">
        <w:rPr>
          <w:rFonts w:ascii="Arial" w:hAnsi="Arial" w:cs="Arial"/>
          <w:sz w:val="22"/>
          <w:szCs w:val="22"/>
          <w:lang w:val="id-ID"/>
        </w:rPr>
        <w:t xml:space="preserve">odal pemerintah daerah dapat juga dilakukan terhadap </w:t>
      </w:r>
      <w:r w:rsidR="00E307D2">
        <w:rPr>
          <w:rFonts w:ascii="Arial" w:hAnsi="Arial" w:cs="Arial"/>
          <w:sz w:val="22"/>
          <w:szCs w:val="22"/>
          <w:lang w:val="id-ID"/>
        </w:rPr>
        <w:t>Barang Milik Daerah</w:t>
      </w:r>
      <w:r w:rsidR="004C763D" w:rsidRPr="00717301">
        <w:rPr>
          <w:rFonts w:ascii="Arial" w:hAnsi="Arial" w:cs="Arial"/>
          <w:sz w:val="22"/>
          <w:szCs w:val="22"/>
          <w:lang w:val="id-ID"/>
        </w:rPr>
        <w:t xml:space="preserve"> selain </w:t>
      </w:r>
      <w:r>
        <w:rPr>
          <w:rFonts w:ascii="Arial" w:hAnsi="Arial" w:cs="Arial"/>
          <w:sz w:val="22"/>
          <w:szCs w:val="22"/>
          <w:lang w:val="id-ID"/>
        </w:rPr>
        <w:t>T</w:t>
      </w:r>
      <w:r w:rsidR="004C763D" w:rsidRPr="00717301">
        <w:rPr>
          <w:rFonts w:ascii="Arial" w:hAnsi="Arial" w:cs="Arial"/>
          <w:sz w:val="22"/>
          <w:szCs w:val="22"/>
          <w:lang w:val="id-ID"/>
        </w:rPr>
        <w:t xml:space="preserve">anah dan/atau </w:t>
      </w:r>
      <w:r>
        <w:rPr>
          <w:rFonts w:ascii="Arial" w:hAnsi="Arial" w:cs="Arial"/>
          <w:sz w:val="22"/>
          <w:szCs w:val="22"/>
          <w:lang w:val="id-ID"/>
        </w:rPr>
        <w:t>B</w:t>
      </w:r>
      <w:r w:rsidR="004C763D" w:rsidRPr="00717301">
        <w:rPr>
          <w:rFonts w:ascii="Arial" w:hAnsi="Arial" w:cs="Arial"/>
          <w:sz w:val="22"/>
          <w:szCs w:val="22"/>
          <w:lang w:val="id-ID"/>
        </w:rPr>
        <w:t xml:space="preserve">angunan. Kepala Daerah menetapkan </w:t>
      </w:r>
      <w:r w:rsidR="00E307D2">
        <w:rPr>
          <w:rFonts w:ascii="Arial" w:hAnsi="Arial" w:cs="Arial"/>
          <w:sz w:val="22"/>
          <w:szCs w:val="22"/>
          <w:lang w:val="id-ID"/>
        </w:rPr>
        <w:t>Barang Milik Daerah</w:t>
      </w:r>
      <w:r w:rsidR="004C763D" w:rsidRPr="00717301">
        <w:rPr>
          <w:rFonts w:ascii="Arial" w:hAnsi="Arial" w:cs="Arial"/>
          <w:sz w:val="22"/>
          <w:szCs w:val="22"/>
          <w:lang w:val="id-ID"/>
        </w:rPr>
        <w:t xml:space="preserve"> berupa </w:t>
      </w:r>
      <w:r>
        <w:rPr>
          <w:rFonts w:ascii="Arial" w:hAnsi="Arial" w:cs="Arial"/>
          <w:sz w:val="22"/>
          <w:szCs w:val="22"/>
          <w:lang w:val="id-ID"/>
        </w:rPr>
        <w:t>T</w:t>
      </w:r>
      <w:r w:rsidR="004C763D" w:rsidRPr="00717301">
        <w:rPr>
          <w:rFonts w:ascii="Arial" w:hAnsi="Arial" w:cs="Arial"/>
          <w:sz w:val="22"/>
          <w:szCs w:val="22"/>
          <w:lang w:val="id-ID"/>
        </w:rPr>
        <w:t xml:space="preserve">anah dan/atau </w:t>
      </w:r>
      <w:r>
        <w:rPr>
          <w:rFonts w:ascii="Arial" w:hAnsi="Arial" w:cs="Arial"/>
          <w:sz w:val="22"/>
          <w:szCs w:val="22"/>
          <w:lang w:val="id-ID"/>
        </w:rPr>
        <w:t>B</w:t>
      </w:r>
      <w:r w:rsidR="004C763D" w:rsidRPr="00717301">
        <w:rPr>
          <w:rFonts w:ascii="Arial" w:hAnsi="Arial" w:cs="Arial"/>
          <w:sz w:val="22"/>
          <w:szCs w:val="22"/>
          <w:lang w:val="id-ID"/>
        </w:rPr>
        <w:t xml:space="preserve">angunan yang akan dijadikan untuk </w:t>
      </w:r>
      <w:r>
        <w:rPr>
          <w:rFonts w:ascii="Arial" w:hAnsi="Arial" w:cs="Arial"/>
          <w:sz w:val="22"/>
          <w:szCs w:val="22"/>
          <w:lang w:val="id-ID"/>
        </w:rPr>
        <w:t>P</w:t>
      </w:r>
      <w:r w:rsidR="004C763D" w:rsidRPr="00717301">
        <w:rPr>
          <w:rFonts w:ascii="Arial" w:hAnsi="Arial" w:cs="Arial"/>
          <w:sz w:val="22"/>
          <w:szCs w:val="22"/>
          <w:lang w:val="id-ID"/>
        </w:rPr>
        <w:t xml:space="preserve">enyertaan </w:t>
      </w:r>
      <w:r>
        <w:rPr>
          <w:rFonts w:ascii="Arial" w:hAnsi="Arial" w:cs="Arial"/>
          <w:sz w:val="22"/>
          <w:szCs w:val="22"/>
          <w:lang w:val="id-ID"/>
        </w:rPr>
        <w:t>M</w:t>
      </w:r>
      <w:r w:rsidR="004C763D" w:rsidRPr="00717301">
        <w:rPr>
          <w:rFonts w:ascii="Arial" w:hAnsi="Arial" w:cs="Arial"/>
          <w:sz w:val="22"/>
          <w:szCs w:val="22"/>
          <w:lang w:val="id-ID"/>
        </w:rPr>
        <w:t>odal daerah sesuai batas kewenangannya.</w:t>
      </w:r>
    </w:p>
    <w:p w:rsidR="004B175C" w:rsidRPr="00717301" w:rsidRDefault="004B175C" w:rsidP="00717301">
      <w:pPr>
        <w:spacing w:line="280" w:lineRule="exact"/>
        <w:jc w:val="both"/>
        <w:rPr>
          <w:rFonts w:ascii="Arial" w:hAnsi="Arial" w:cs="Arial"/>
          <w:b/>
          <w:sz w:val="22"/>
          <w:szCs w:val="22"/>
          <w:lang w:val="id-ID"/>
        </w:rPr>
      </w:pPr>
    </w:p>
    <w:p w:rsidR="004B175C" w:rsidRPr="00717301" w:rsidRDefault="00BE74D7" w:rsidP="00B0487D">
      <w:pPr>
        <w:pStyle w:val="ListParagraph"/>
        <w:numPr>
          <w:ilvl w:val="0"/>
          <w:numId w:val="48"/>
        </w:numPr>
        <w:spacing w:line="280" w:lineRule="exact"/>
        <w:jc w:val="both"/>
        <w:rPr>
          <w:rFonts w:ascii="Arial" w:hAnsi="Arial" w:cs="Arial"/>
          <w:b/>
          <w:sz w:val="22"/>
          <w:szCs w:val="22"/>
          <w:lang w:val="id-ID"/>
        </w:rPr>
      </w:pPr>
      <w:r w:rsidRPr="00717301">
        <w:rPr>
          <w:rFonts w:ascii="Arial" w:hAnsi="Arial" w:cs="Arial"/>
          <w:b/>
          <w:sz w:val="22"/>
          <w:szCs w:val="22"/>
          <w:lang w:val="id-ID"/>
        </w:rPr>
        <w:t>Tata Cara Pemindahtanganan</w:t>
      </w:r>
    </w:p>
    <w:p w:rsidR="00963ACF" w:rsidRPr="00717301" w:rsidRDefault="00963ACF" w:rsidP="00717301">
      <w:pPr>
        <w:pStyle w:val="ListParagraph"/>
        <w:spacing w:line="280" w:lineRule="exact"/>
        <w:ind w:left="567"/>
        <w:contextualSpacing w:val="0"/>
        <w:rPr>
          <w:rFonts w:ascii="Arial" w:hAnsi="Arial" w:cs="Arial"/>
          <w:b/>
          <w:sz w:val="22"/>
          <w:szCs w:val="22"/>
          <w:lang w:val="id-ID"/>
        </w:rPr>
      </w:pPr>
    </w:p>
    <w:p w:rsidR="004B175C" w:rsidRPr="00717301" w:rsidRDefault="00963ACF" w:rsidP="00140C7E">
      <w:pPr>
        <w:pStyle w:val="ListParagraph"/>
        <w:numPr>
          <w:ilvl w:val="0"/>
          <w:numId w:val="18"/>
        </w:numPr>
        <w:spacing w:line="280" w:lineRule="exact"/>
        <w:ind w:left="993" w:hanging="284"/>
        <w:contextualSpacing w:val="0"/>
        <w:jc w:val="both"/>
        <w:rPr>
          <w:rFonts w:ascii="Arial" w:hAnsi="Arial" w:cs="Arial"/>
          <w:b/>
          <w:sz w:val="22"/>
          <w:szCs w:val="22"/>
          <w:lang w:val="id-ID"/>
        </w:rPr>
      </w:pPr>
      <w:r w:rsidRPr="00717301">
        <w:rPr>
          <w:rFonts w:ascii="Arial" w:hAnsi="Arial" w:cs="Arial"/>
          <w:b/>
          <w:sz w:val="22"/>
          <w:szCs w:val="22"/>
          <w:lang w:val="id-ID"/>
        </w:rPr>
        <w:t>Tata Cara Pemindahtangan dengan Penjualan dan Tukar Menukar</w:t>
      </w:r>
    </w:p>
    <w:p w:rsidR="00DA34A3" w:rsidRPr="00717301" w:rsidRDefault="00DA34A3" w:rsidP="00717301">
      <w:pPr>
        <w:pStyle w:val="ListParagraph"/>
        <w:spacing w:line="280" w:lineRule="exact"/>
        <w:ind w:left="851"/>
        <w:contextualSpacing w:val="0"/>
        <w:jc w:val="both"/>
        <w:rPr>
          <w:rFonts w:ascii="Arial" w:hAnsi="Arial" w:cs="Arial"/>
          <w:sz w:val="22"/>
          <w:szCs w:val="22"/>
          <w:lang w:val="id-ID"/>
        </w:rPr>
      </w:pPr>
    </w:p>
    <w:p w:rsidR="00DA34A3" w:rsidRPr="00717301" w:rsidRDefault="00DA34A3" w:rsidP="00140C7E">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Penjualan </w:t>
      </w:r>
      <w:r w:rsidR="00E307D2">
        <w:rPr>
          <w:rFonts w:ascii="Arial" w:hAnsi="Arial" w:cs="Arial"/>
          <w:sz w:val="22"/>
          <w:szCs w:val="22"/>
          <w:lang w:val="id-ID"/>
        </w:rPr>
        <w:t>Barang Milik Daerah</w:t>
      </w:r>
      <w:r w:rsidRPr="00717301">
        <w:rPr>
          <w:rFonts w:ascii="Arial" w:hAnsi="Arial" w:cs="Arial"/>
          <w:sz w:val="22"/>
          <w:szCs w:val="22"/>
          <w:lang w:val="id-ID"/>
        </w:rPr>
        <w:t xml:space="preserve"> dilakukan secara lelang melalui Kantor Lelang Negara setempat, atau melalui Panitia Pelelangan Terbatas untuk </w:t>
      </w:r>
      <w:r w:rsidR="00E307D2">
        <w:rPr>
          <w:rFonts w:ascii="Arial" w:hAnsi="Arial" w:cs="Arial"/>
          <w:sz w:val="22"/>
          <w:szCs w:val="22"/>
          <w:lang w:val="id-ID"/>
        </w:rPr>
        <w:t>Barang Milik Daerah</w:t>
      </w:r>
      <w:r w:rsidRPr="00717301">
        <w:rPr>
          <w:rFonts w:ascii="Arial" w:hAnsi="Arial" w:cs="Arial"/>
          <w:sz w:val="22"/>
          <w:szCs w:val="22"/>
          <w:lang w:val="id-ID"/>
        </w:rPr>
        <w:t xml:space="preserve"> yang bersifat khusus yang dibentuk dengan Keputusan Kepala Daerah, dan hasil penjualan/pelelangan tersebut disetor sepenuhnya ke Kas Daerah.</w:t>
      </w:r>
    </w:p>
    <w:p w:rsidR="00946A09" w:rsidRPr="00717301" w:rsidRDefault="00946A09" w:rsidP="00717301">
      <w:pPr>
        <w:pStyle w:val="ListParagraph"/>
        <w:spacing w:line="280" w:lineRule="exact"/>
        <w:ind w:left="851"/>
        <w:contextualSpacing w:val="0"/>
        <w:jc w:val="both"/>
        <w:rPr>
          <w:rFonts w:ascii="Arial" w:hAnsi="Arial" w:cs="Arial"/>
          <w:sz w:val="22"/>
          <w:szCs w:val="22"/>
          <w:lang w:val="id-ID"/>
        </w:rPr>
      </w:pPr>
    </w:p>
    <w:p w:rsidR="00DA34A3" w:rsidRPr="00717301" w:rsidRDefault="00DA34A3" w:rsidP="00140C7E">
      <w:pPr>
        <w:pStyle w:val="ListParagraph"/>
        <w:numPr>
          <w:ilvl w:val="0"/>
          <w:numId w:val="19"/>
        </w:numPr>
        <w:spacing w:line="280" w:lineRule="exact"/>
        <w:ind w:left="1276" w:hanging="283"/>
        <w:contextualSpacing w:val="0"/>
        <w:jc w:val="both"/>
        <w:rPr>
          <w:rFonts w:ascii="Arial" w:hAnsi="Arial" w:cs="Arial"/>
          <w:b/>
          <w:sz w:val="22"/>
          <w:szCs w:val="22"/>
          <w:lang w:val="id-ID"/>
        </w:rPr>
      </w:pPr>
      <w:r w:rsidRPr="00717301">
        <w:rPr>
          <w:rFonts w:ascii="Arial" w:hAnsi="Arial" w:cs="Arial"/>
          <w:b/>
          <w:sz w:val="22"/>
          <w:szCs w:val="22"/>
          <w:lang w:val="es-ES_tradnl"/>
        </w:rPr>
        <w:t>Penjualan Kendaraan Perorangan Dinas</w:t>
      </w:r>
    </w:p>
    <w:p w:rsidR="00CC045C" w:rsidRPr="00717301" w:rsidRDefault="00CC045C" w:rsidP="00717301">
      <w:pPr>
        <w:autoSpaceDE w:val="0"/>
        <w:autoSpaceDN w:val="0"/>
        <w:adjustRightInd w:val="0"/>
        <w:spacing w:line="280" w:lineRule="exact"/>
        <w:rPr>
          <w:rFonts w:ascii="Arial" w:hAnsi="Arial" w:cs="Arial"/>
          <w:sz w:val="22"/>
          <w:szCs w:val="22"/>
          <w:lang w:val="id-ID"/>
        </w:rPr>
      </w:pPr>
    </w:p>
    <w:p w:rsidR="00CC045C" w:rsidRPr="00717301" w:rsidRDefault="00816DE6" w:rsidP="00140C7E">
      <w:pPr>
        <w:autoSpaceDE w:val="0"/>
        <w:autoSpaceDN w:val="0"/>
        <w:adjustRightInd w:val="0"/>
        <w:spacing w:line="280" w:lineRule="exact"/>
        <w:ind w:left="1276"/>
        <w:jc w:val="both"/>
        <w:rPr>
          <w:rFonts w:ascii="Arial" w:hAnsi="Arial" w:cs="Arial"/>
          <w:sz w:val="22"/>
          <w:szCs w:val="22"/>
          <w:lang w:val="id-ID"/>
        </w:rPr>
      </w:pPr>
      <w:r w:rsidRPr="00717301">
        <w:rPr>
          <w:rFonts w:ascii="Arial" w:hAnsi="Arial" w:cs="Arial"/>
          <w:sz w:val="22"/>
          <w:szCs w:val="22"/>
          <w:lang w:val="id-ID"/>
        </w:rPr>
        <w:t>K</w:t>
      </w:r>
      <w:r w:rsidRPr="00717301">
        <w:rPr>
          <w:rFonts w:ascii="Arial" w:hAnsi="Arial" w:cs="Arial"/>
          <w:sz w:val="22"/>
          <w:szCs w:val="22"/>
        </w:rPr>
        <w:t>endaraan perorangan dinas yang dapat dijual adalah kendaraan</w:t>
      </w:r>
      <w:r w:rsidRPr="00717301">
        <w:rPr>
          <w:rFonts w:ascii="Arial" w:hAnsi="Arial" w:cs="Arial"/>
          <w:sz w:val="22"/>
          <w:szCs w:val="22"/>
          <w:lang w:val="id-ID"/>
        </w:rPr>
        <w:t xml:space="preserve"> </w:t>
      </w:r>
      <w:r w:rsidR="00E51D4E" w:rsidRPr="00717301">
        <w:rPr>
          <w:rFonts w:ascii="Arial" w:hAnsi="Arial" w:cs="Arial"/>
          <w:sz w:val="22"/>
          <w:szCs w:val="22"/>
        </w:rPr>
        <w:t>perorangan dinas yang di</w:t>
      </w:r>
      <w:r w:rsidRPr="00717301">
        <w:rPr>
          <w:rFonts w:ascii="Arial" w:hAnsi="Arial" w:cs="Arial"/>
          <w:sz w:val="22"/>
          <w:szCs w:val="22"/>
        </w:rPr>
        <w:t>gunakan oleh Kepala Daerah dan Wakil</w:t>
      </w:r>
      <w:r w:rsidRPr="00717301">
        <w:rPr>
          <w:rFonts w:ascii="Arial" w:hAnsi="Arial" w:cs="Arial"/>
          <w:sz w:val="22"/>
          <w:szCs w:val="22"/>
          <w:lang w:val="id-ID"/>
        </w:rPr>
        <w:t xml:space="preserve"> </w:t>
      </w:r>
      <w:r w:rsidRPr="00717301">
        <w:rPr>
          <w:rFonts w:ascii="Arial" w:hAnsi="Arial" w:cs="Arial"/>
          <w:sz w:val="22"/>
          <w:szCs w:val="22"/>
        </w:rPr>
        <w:t>Kepala Daerah</w:t>
      </w:r>
      <w:r w:rsidRPr="00717301">
        <w:rPr>
          <w:rFonts w:ascii="Arial" w:hAnsi="Arial" w:cs="Arial"/>
          <w:sz w:val="22"/>
          <w:szCs w:val="22"/>
          <w:lang w:val="id-ID"/>
        </w:rPr>
        <w:t>.</w:t>
      </w:r>
      <w:r w:rsidR="00E51D4E" w:rsidRPr="00717301">
        <w:rPr>
          <w:rFonts w:ascii="Arial" w:hAnsi="Arial" w:cs="Arial"/>
          <w:sz w:val="22"/>
          <w:szCs w:val="22"/>
          <w:lang w:val="id-ID"/>
        </w:rPr>
        <w:t xml:space="preserve"> </w:t>
      </w:r>
      <w:r w:rsidR="00946A09" w:rsidRPr="00717301">
        <w:rPr>
          <w:rFonts w:ascii="Arial" w:hAnsi="Arial" w:cs="Arial"/>
          <w:sz w:val="22"/>
          <w:szCs w:val="22"/>
          <w:lang w:val="es-ES_tradnl"/>
        </w:rPr>
        <w:t>Penjualan kendaraan perorangan dinas yang dipergunakan oleh Pejabat Negara yang berumur 5 (lima) tahun lebih, dapat dijual 1 (satu) unit kepada yang bersangkutan setelah masa jabatannya berakhir</w:t>
      </w:r>
      <w:r w:rsidR="00CC045C" w:rsidRPr="00717301">
        <w:rPr>
          <w:rFonts w:ascii="Arial" w:hAnsi="Arial" w:cs="Arial"/>
          <w:sz w:val="22"/>
          <w:szCs w:val="22"/>
          <w:lang w:val="id-ID"/>
        </w:rPr>
        <w:t>.</w:t>
      </w:r>
      <w:r w:rsidR="00B057AA">
        <w:rPr>
          <w:rStyle w:val="FootnoteReference"/>
          <w:rFonts w:ascii="Arial" w:hAnsi="Arial" w:cs="Arial"/>
          <w:sz w:val="22"/>
          <w:szCs w:val="22"/>
          <w:lang w:val="id-ID"/>
        </w:rPr>
        <w:footnoteReference w:id="16"/>
      </w:r>
      <w:r w:rsidR="00CC045C" w:rsidRPr="00717301">
        <w:rPr>
          <w:rFonts w:ascii="Arial" w:hAnsi="Arial" w:cs="Arial"/>
          <w:sz w:val="22"/>
          <w:szCs w:val="22"/>
          <w:lang w:val="id-ID"/>
        </w:rPr>
        <w:t xml:space="preserve"> </w:t>
      </w:r>
      <w:r w:rsidR="00946A09" w:rsidRPr="00717301">
        <w:rPr>
          <w:rFonts w:ascii="Arial" w:hAnsi="Arial" w:cs="Arial"/>
          <w:color w:val="000000"/>
          <w:sz w:val="22"/>
          <w:szCs w:val="22"/>
          <w:lang w:eastAsia="id-ID"/>
        </w:rPr>
        <w:t xml:space="preserve"> </w:t>
      </w:r>
    </w:p>
    <w:p w:rsidR="00CC045C" w:rsidRPr="00717301" w:rsidRDefault="00CC045C" w:rsidP="00717301">
      <w:pPr>
        <w:autoSpaceDE w:val="0"/>
        <w:autoSpaceDN w:val="0"/>
        <w:adjustRightInd w:val="0"/>
        <w:spacing w:line="280" w:lineRule="exact"/>
        <w:jc w:val="both"/>
        <w:rPr>
          <w:rFonts w:ascii="Arial" w:hAnsi="Arial" w:cs="Arial"/>
          <w:color w:val="000000"/>
          <w:sz w:val="22"/>
          <w:szCs w:val="22"/>
          <w:lang w:val="id-ID" w:eastAsia="id-ID"/>
        </w:rPr>
      </w:pPr>
    </w:p>
    <w:p w:rsidR="00946A09" w:rsidRPr="00B057AA" w:rsidRDefault="00E51D4E" w:rsidP="00140C7E">
      <w:pPr>
        <w:autoSpaceDE w:val="0"/>
        <w:autoSpaceDN w:val="0"/>
        <w:adjustRightInd w:val="0"/>
        <w:spacing w:line="280" w:lineRule="exact"/>
        <w:ind w:left="1276"/>
        <w:jc w:val="both"/>
        <w:rPr>
          <w:rFonts w:ascii="Arial" w:hAnsi="Arial" w:cs="Arial"/>
          <w:sz w:val="22"/>
          <w:szCs w:val="22"/>
          <w:lang w:val="id-ID"/>
        </w:rPr>
      </w:pPr>
      <w:r w:rsidRPr="00717301">
        <w:rPr>
          <w:rFonts w:ascii="Arial" w:hAnsi="Arial" w:cs="Arial"/>
          <w:color w:val="000000"/>
          <w:sz w:val="22"/>
          <w:szCs w:val="22"/>
          <w:lang w:val="id-ID" w:eastAsia="id-ID"/>
        </w:rPr>
        <w:t>Syarat penjualan kendaraan perorangan dinas adalah u</w:t>
      </w:r>
      <w:r w:rsidR="00946A09" w:rsidRPr="00717301">
        <w:rPr>
          <w:rFonts w:ascii="Arial" w:hAnsi="Arial" w:cs="Arial"/>
          <w:color w:val="000000"/>
          <w:sz w:val="22"/>
          <w:szCs w:val="22"/>
          <w:lang w:eastAsia="id-ID"/>
        </w:rPr>
        <w:t xml:space="preserve">mur </w:t>
      </w:r>
      <w:r w:rsidR="00946A09" w:rsidRPr="00717301">
        <w:rPr>
          <w:rFonts w:ascii="Arial" w:hAnsi="Arial" w:cs="Arial"/>
          <w:sz w:val="22"/>
          <w:szCs w:val="22"/>
          <w:lang w:val="es-ES_tradnl"/>
        </w:rPr>
        <w:t>kendaraan perorangan dinas yang dijual sudah</w:t>
      </w:r>
      <w:r w:rsidR="00F128FE" w:rsidRPr="00717301">
        <w:rPr>
          <w:rFonts w:ascii="Arial" w:hAnsi="Arial" w:cs="Arial"/>
          <w:sz w:val="22"/>
          <w:szCs w:val="22"/>
          <w:lang w:val="es-ES_tradnl"/>
        </w:rPr>
        <w:t xml:space="preserve"> </w:t>
      </w:r>
      <w:r w:rsidR="00946A09" w:rsidRPr="00717301">
        <w:rPr>
          <w:rFonts w:ascii="Arial" w:hAnsi="Arial" w:cs="Arial"/>
          <w:sz w:val="22"/>
          <w:szCs w:val="22"/>
          <w:lang w:val="es-ES_tradnl"/>
        </w:rPr>
        <w:t xml:space="preserve">dipergunakan selama 5 (lima) </w:t>
      </w:r>
      <w:r w:rsidRPr="00717301">
        <w:rPr>
          <w:rFonts w:ascii="Arial" w:hAnsi="Arial" w:cs="Arial"/>
          <w:sz w:val="22"/>
          <w:szCs w:val="22"/>
          <w:lang w:val="es-ES_tradnl"/>
        </w:rPr>
        <w:t>tahun dan/atau lebih</w:t>
      </w:r>
      <w:r w:rsidRPr="00717301">
        <w:rPr>
          <w:rFonts w:ascii="Arial" w:hAnsi="Arial" w:cs="Arial"/>
          <w:sz w:val="22"/>
          <w:szCs w:val="22"/>
          <w:lang w:val="id-ID"/>
        </w:rPr>
        <w:t xml:space="preserve"> dan</w:t>
      </w:r>
      <w:r w:rsidR="00F128FE" w:rsidRPr="00717301">
        <w:rPr>
          <w:rFonts w:ascii="Arial" w:hAnsi="Arial" w:cs="Arial"/>
          <w:sz w:val="22"/>
          <w:szCs w:val="22"/>
          <w:lang w:val="es-ES_tradnl"/>
        </w:rPr>
        <w:t xml:space="preserve"> sudah ada </w:t>
      </w:r>
      <w:r w:rsidR="00946A09" w:rsidRPr="00717301">
        <w:rPr>
          <w:rFonts w:ascii="Arial" w:hAnsi="Arial" w:cs="Arial"/>
          <w:sz w:val="22"/>
          <w:szCs w:val="22"/>
          <w:lang w:val="es-ES_tradnl"/>
        </w:rPr>
        <w:t>pengganti dan tidak menggang</w:t>
      </w:r>
      <w:r w:rsidRPr="00717301">
        <w:rPr>
          <w:rFonts w:ascii="Arial" w:hAnsi="Arial" w:cs="Arial"/>
          <w:sz w:val="22"/>
          <w:szCs w:val="22"/>
          <w:lang w:val="es-ES_tradnl"/>
        </w:rPr>
        <w:t>gu kelancaran pelaksanaan tugas</w:t>
      </w:r>
      <w:r w:rsidRPr="00717301">
        <w:rPr>
          <w:rFonts w:ascii="Arial" w:hAnsi="Arial" w:cs="Arial"/>
          <w:sz w:val="22"/>
          <w:szCs w:val="22"/>
          <w:lang w:val="id-ID"/>
        </w:rPr>
        <w:t xml:space="preserve">. Pihak yang </w:t>
      </w:r>
      <w:r w:rsidR="00946A09" w:rsidRPr="00140C7E">
        <w:rPr>
          <w:rFonts w:ascii="Arial" w:hAnsi="Arial" w:cs="Arial"/>
          <w:sz w:val="22"/>
          <w:szCs w:val="22"/>
          <w:lang w:val="id-ID"/>
        </w:rPr>
        <w:t>berhak</w:t>
      </w:r>
      <w:r w:rsidR="00946A09" w:rsidRPr="00717301">
        <w:rPr>
          <w:rFonts w:ascii="Arial" w:hAnsi="Arial" w:cs="Arial"/>
          <w:sz w:val="22"/>
          <w:szCs w:val="22"/>
          <w:lang w:val="es-ES_tradnl"/>
        </w:rPr>
        <w:t xml:space="preserve"> membeli kendaraan perorangan dinas adalah Kepala Daerah dan Wakil Kepala</w:t>
      </w:r>
      <w:r w:rsidR="00F128FE" w:rsidRPr="00717301">
        <w:rPr>
          <w:rFonts w:ascii="Arial" w:hAnsi="Arial" w:cs="Arial"/>
          <w:sz w:val="22"/>
          <w:szCs w:val="22"/>
          <w:lang w:val="id-ID"/>
        </w:rPr>
        <w:t xml:space="preserve"> </w:t>
      </w:r>
      <w:r w:rsidR="00946A09" w:rsidRPr="00717301">
        <w:rPr>
          <w:rFonts w:ascii="Arial" w:hAnsi="Arial" w:cs="Arial"/>
          <w:sz w:val="22"/>
          <w:szCs w:val="22"/>
          <w:lang w:val="es-ES_tradnl"/>
        </w:rPr>
        <w:t>Daerah yang telah mempunyai masa jabatan 5 (lima) tahun atau lebih</w:t>
      </w:r>
      <w:r w:rsidR="00F128FE" w:rsidRPr="00717301">
        <w:rPr>
          <w:rFonts w:ascii="Arial" w:hAnsi="Arial" w:cs="Arial"/>
          <w:sz w:val="22"/>
          <w:szCs w:val="22"/>
          <w:lang w:val="es-ES_tradnl"/>
        </w:rPr>
        <w:t xml:space="preserve"> </w:t>
      </w:r>
      <w:r w:rsidR="00946A09" w:rsidRPr="00717301">
        <w:rPr>
          <w:rFonts w:ascii="Arial" w:hAnsi="Arial" w:cs="Arial"/>
          <w:sz w:val="22"/>
          <w:szCs w:val="22"/>
          <w:lang w:val="es-ES_tradnl"/>
        </w:rPr>
        <w:t>dan belum pernah membeli kendaraan perorangan dinas dari</w:t>
      </w:r>
      <w:r w:rsidR="00F128FE" w:rsidRPr="00717301">
        <w:rPr>
          <w:rFonts w:ascii="Arial" w:hAnsi="Arial" w:cs="Arial"/>
          <w:sz w:val="22"/>
          <w:szCs w:val="22"/>
          <w:lang w:val="es-ES_tradnl"/>
        </w:rPr>
        <w:t xml:space="preserve"> </w:t>
      </w:r>
      <w:r w:rsidR="00946A09" w:rsidRPr="00717301">
        <w:rPr>
          <w:rFonts w:ascii="Arial" w:hAnsi="Arial" w:cs="Arial"/>
          <w:sz w:val="22"/>
          <w:szCs w:val="22"/>
          <w:lang w:val="es-ES_tradnl"/>
        </w:rPr>
        <w:t>pemerintah dalam te</w:t>
      </w:r>
      <w:r w:rsidRPr="00717301">
        <w:rPr>
          <w:rFonts w:ascii="Arial" w:hAnsi="Arial" w:cs="Arial"/>
          <w:sz w:val="22"/>
          <w:szCs w:val="22"/>
          <w:lang w:val="es-ES_tradnl"/>
        </w:rPr>
        <w:t>nggang waktu 10 (sepuluh) tahun</w:t>
      </w:r>
      <w:r w:rsidRPr="00717301">
        <w:rPr>
          <w:rFonts w:ascii="Arial" w:hAnsi="Arial" w:cs="Arial"/>
          <w:sz w:val="22"/>
          <w:szCs w:val="22"/>
          <w:lang w:val="id-ID"/>
        </w:rPr>
        <w:t>. P</w:t>
      </w:r>
      <w:r w:rsidR="00946A09" w:rsidRPr="00717301">
        <w:rPr>
          <w:rFonts w:ascii="Arial" w:hAnsi="Arial" w:cs="Arial"/>
          <w:sz w:val="22"/>
          <w:szCs w:val="22"/>
          <w:lang w:val="es-ES_tradnl"/>
        </w:rPr>
        <w:t>ermohonan membeli Kendaraan perorangan dinas</w:t>
      </w:r>
      <w:r w:rsidR="00F128FE" w:rsidRPr="00717301">
        <w:rPr>
          <w:rFonts w:ascii="Arial" w:hAnsi="Arial" w:cs="Arial"/>
          <w:sz w:val="22"/>
          <w:szCs w:val="22"/>
          <w:lang w:val="es-ES_tradnl"/>
        </w:rPr>
        <w:t xml:space="preserve"> </w:t>
      </w:r>
      <w:r w:rsidR="00946A09" w:rsidRPr="00717301">
        <w:rPr>
          <w:rFonts w:ascii="Arial" w:hAnsi="Arial" w:cs="Arial"/>
          <w:sz w:val="22"/>
          <w:szCs w:val="22"/>
          <w:lang w:val="es-ES_tradnl"/>
        </w:rPr>
        <w:t>didasa</w:t>
      </w:r>
      <w:r w:rsidR="00F128FE" w:rsidRPr="00717301">
        <w:rPr>
          <w:rFonts w:ascii="Arial" w:hAnsi="Arial" w:cs="Arial"/>
          <w:sz w:val="22"/>
          <w:szCs w:val="22"/>
          <w:lang w:val="es-ES_tradnl"/>
        </w:rPr>
        <w:t xml:space="preserve">rkan surat permohonan dari yang </w:t>
      </w:r>
      <w:r w:rsidR="00946A09" w:rsidRPr="00717301">
        <w:rPr>
          <w:rFonts w:ascii="Arial" w:hAnsi="Arial" w:cs="Arial"/>
          <w:sz w:val="22"/>
          <w:szCs w:val="22"/>
          <w:lang w:val="es-ES_tradnl"/>
        </w:rPr>
        <w:t>bersangkutan.</w:t>
      </w:r>
    </w:p>
    <w:p w:rsidR="00F128FE" w:rsidRPr="00717301" w:rsidRDefault="00F128FE" w:rsidP="00717301">
      <w:pPr>
        <w:autoSpaceDE w:val="0"/>
        <w:autoSpaceDN w:val="0"/>
        <w:adjustRightInd w:val="0"/>
        <w:spacing w:line="280" w:lineRule="exact"/>
        <w:jc w:val="both"/>
        <w:rPr>
          <w:rFonts w:ascii="Arial" w:hAnsi="Arial" w:cs="Arial"/>
          <w:color w:val="000000"/>
          <w:sz w:val="22"/>
          <w:szCs w:val="22"/>
          <w:lang w:val="id-ID" w:eastAsia="id-ID"/>
        </w:rPr>
      </w:pPr>
    </w:p>
    <w:p w:rsidR="00946A09" w:rsidRPr="00717301" w:rsidRDefault="00946A09" w:rsidP="00140C7E">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eastAsia="id-ID"/>
        </w:rPr>
        <w:t>Untuk melaksanakan penelitian atas kendaraan yang dimohon untuk</w:t>
      </w:r>
      <w:r w:rsidR="00154F84"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dibeli, Kepala Daerah dengan Surat Keputusan membentuk Panitia</w:t>
      </w:r>
      <w:r w:rsidR="00154F84"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Penjualan Kendaraan Perorangan </w:t>
      </w:r>
      <w:r w:rsidRPr="00140C7E">
        <w:rPr>
          <w:rFonts w:ascii="Arial" w:hAnsi="Arial" w:cs="Arial"/>
          <w:sz w:val="22"/>
          <w:szCs w:val="22"/>
          <w:lang w:val="id-ID"/>
        </w:rPr>
        <w:t>Dinas</w:t>
      </w:r>
      <w:r w:rsidRPr="00717301">
        <w:rPr>
          <w:rFonts w:ascii="Arial" w:hAnsi="Arial" w:cs="Arial"/>
          <w:color w:val="000000"/>
          <w:sz w:val="22"/>
          <w:szCs w:val="22"/>
          <w:lang w:eastAsia="id-ID"/>
        </w:rPr>
        <w:t>.</w:t>
      </w:r>
      <w:r w:rsidR="00154F84"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Panitia penjualan </w:t>
      </w:r>
      <w:r w:rsidRPr="00717301">
        <w:rPr>
          <w:rFonts w:ascii="Arial" w:hAnsi="Arial" w:cs="Arial"/>
          <w:sz w:val="22"/>
          <w:szCs w:val="22"/>
          <w:lang w:val="es-ES_tradnl"/>
        </w:rPr>
        <w:t>kendaraan</w:t>
      </w:r>
      <w:r w:rsidRPr="00717301">
        <w:rPr>
          <w:rFonts w:ascii="Arial" w:hAnsi="Arial" w:cs="Arial"/>
          <w:color w:val="000000"/>
          <w:sz w:val="22"/>
          <w:szCs w:val="22"/>
          <w:lang w:eastAsia="id-ID"/>
        </w:rPr>
        <w:t xml:space="preserve"> meneliti dari segi administratif/pemilikan</w:t>
      </w:r>
      <w:r w:rsidR="00154F84"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Kendaraan, keadaan fisik, kemungkinan </w:t>
      </w:r>
      <w:r w:rsidR="00154F84" w:rsidRPr="00717301">
        <w:rPr>
          <w:rFonts w:ascii="Arial" w:hAnsi="Arial" w:cs="Arial"/>
          <w:color w:val="000000"/>
          <w:sz w:val="22"/>
          <w:szCs w:val="22"/>
          <w:lang w:val="id-ID" w:eastAsia="id-ID"/>
        </w:rPr>
        <w:t>m</w:t>
      </w:r>
      <w:r w:rsidRPr="00717301">
        <w:rPr>
          <w:rFonts w:ascii="Arial" w:hAnsi="Arial" w:cs="Arial"/>
          <w:color w:val="000000"/>
          <w:sz w:val="22"/>
          <w:szCs w:val="22"/>
          <w:lang w:eastAsia="id-ID"/>
        </w:rPr>
        <w:t xml:space="preserve">engganggu </w:t>
      </w:r>
      <w:r w:rsidRPr="00717301">
        <w:rPr>
          <w:rFonts w:ascii="Arial" w:hAnsi="Arial" w:cs="Arial"/>
          <w:color w:val="000000"/>
          <w:sz w:val="22"/>
          <w:szCs w:val="22"/>
          <w:lang w:eastAsia="id-ID"/>
        </w:rPr>
        <w:lastRenderedPageBreak/>
        <w:t>kelancaran</w:t>
      </w:r>
      <w:r w:rsidR="00154F84"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tugas dinas, efisiensi penggunaannya, biaya operasional, nilai jual</w:t>
      </w:r>
      <w:r w:rsidR="00154F84"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kendaraan, persyaratan pejabat pemohon dan lain-lain yang</w:t>
      </w:r>
      <w:r w:rsidR="00154F84"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dipandang perlu. Hasil penelitian Panitia Kendaraan tersebut</w:t>
      </w:r>
      <w:r w:rsidR="00CC045C" w:rsidRPr="00717301">
        <w:rPr>
          <w:rFonts w:ascii="Arial" w:hAnsi="Arial" w:cs="Arial"/>
          <w:color w:val="000000"/>
          <w:sz w:val="22"/>
          <w:szCs w:val="22"/>
          <w:lang w:val="id-ID" w:eastAsia="id-ID"/>
        </w:rPr>
        <w:t xml:space="preserve"> d</w:t>
      </w:r>
      <w:r w:rsidRPr="00717301">
        <w:rPr>
          <w:rFonts w:ascii="Arial" w:hAnsi="Arial" w:cs="Arial"/>
          <w:color w:val="000000"/>
          <w:sz w:val="22"/>
          <w:szCs w:val="22"/>
          <w:lang w:eastAsia="id-ID"/>
        </w:rPr>
        <w:t>ituangkan dalam bentuk Berita Acara</w:t>
      </w:r>
      <w:r w:rsidR="00635D48" w:rsidRPr="00717301">
        <w:rPr>
          <w:rFonts w:ascii="Arial" w:hAnsi="Arial" w:cs="Arial"/>
          <w:color w:val="000000"/>
          <w:sz w:val="22"/>
          <w:szCs w:val="22"/>
          <w:lang w:eastAsia="id-ID"/>
        </w:rPr>
        <w:t>.</w:t>
      </w:r>
    </w:p>
    <w:p w:rsidR="00CC045C" w:rsidRPr="00717301" w:rsidRDefault="00CC045C" w:rsidP="00717301">
      <w:pPr>
        <w:autoSpaceDE w:val="0"/>
        <w:autoSpaceDN w:val="0"/>
        <w:adjustRightInd w:val="0"/>
        <w:spacing w:line="280" w:lineRule="exact"/>
        <w:jc w:val="both"/>
        <w:rPr>
          <w:rFonts w:ascii="Arial" w:hAnsi="Arial" w:cs="Arial"/>
          <w:sz w:val="22"/>
          <w:szCs w:val="22"/>
          <w:lang w:val="id-ID"/>
        </w:rPr>
      </w:pPr>
    </w:p>
    <w:p w:rsidR="00CC045C" w:rsidRPr="00717301" w:rsidRDefault="00635D48" w:rsidP="00140C7E">
      <w:pPr>
        <w:autoSpaceDE w:val="0"/>
        <w:autoSpaceDN w:val="0"/>
        <w:adjustRightInd w:val="0"/>
        <w:spacing w:line="280" w:lineRule="exact"/>
        <w:ind w:left="1276"/>
        <w:jc w:val="both"/>
        <w:rPr>
          <w:rFonts w:ascii="Arial" w:hAnsi="Arial" w:cs="Arial"/>
          <w:sz w:val="22"/>
          <w:szCs w:val="22"/>
          <w:lang w:eastAsia="id-ID"/>
        </w:rPr>
      </w:pPr>
      <w:r w:rsidRPr="00140C7E">
        <w:rPr>
          <w:rFonts w:ascii="Arial" w:hAnsi="Arial" w:cs="Arial"/>
          <w:sz w:val="22"/>
          <w:szCs w:val="22"/>
          <w:lang w:val="id-ID"/>
        </w:rPr>
        <w:t>P</w:t>
      </w:r>
      <w:r w:rsidR="00CC045C" w:rsidRPr="00140C7E">
        <w:rPr>
          <w:rFonts w:ascii="Arial" w:hAnsi="Arial" w:cs="Arial"/>
          <w:sz w:val="22"/>
          <w:szCs w:val="22"/>
          <w:lang w:val="id-ID"/>
        </w:rPr>
        <w:t>ersyaratan</w:t>
      </w:r>
      <w:r w:rsidR="00CC045C" w:rsidRPr="00717301">
        <w:rPr>
          <w:rFonts w:ascii="Arial" w:hAnsi="Arial" w:cs="Arial"/>
          <w:sz w:val="22"/>
          <w:szCs w:val="22"/>
          <w:lang w:eastAsia="id-ID"/>
        </w:rPr>
        <w:t xml:space="preserve"> administratif yang harus dipenuhi</w:t>
      </w:r>
      <w:r w:rsidRPr="00717301">
        <w:rPr>
          <w:rFonts w:ascii="Arial" w:hAnsi="Arial" w:cs="Arial"/>
          <w:sz w:val="22"/>
          <w:szCs w:val="22"/>
          <w:lang w:val="id-ID" w:eastAsia="id-ID"/>
        </w:rPr>
        <w:t xml:space="preserve"> dalam </w:t>
      </w:r>
      <w:r w:rsidRPr="00717301">
        <w:rPr>
          <w:rFonts w:ascii="Arial" w:hAnsi="Arial" w:cs="Arial"/>
          <w:sz w:val="22"/>
          <w:szCs w:val="22"/>
          <w:lang w:eastAsia="id-ID"/>
        </w:rPr>
        <w:t>penjualan kendaraan perorangan dinas milik Pemerintah Daerah</w:t>
      </w:r>
      <w:r w:rsidR="00CC045C" w:rsidRPr="00717301">
        <w:rPr>
          <w:rFonts w:ascii="Arial" w:hAnsi="Arial" w:cs="Arial"/>
          <w:sz w:val="22"/>
          <w:szCs w:val="22"/>
          <w:lang w:eastAsia="id-ID"/>
        </w:rPr>
        <w:t>, yai</w:t>
      </w:r>
      <w:r w:rsidRPr="00717301">
        <w:rPr>
          <w:rFonts w:ascii="Arial" w:hAnsi="Arial" w:cs="Arial"/>
          <w:sz w:val="22"/>
          <w:szCs w:val="22"/>
          <w:lang w:val="id-ID" w:eastAsia="id-ID"/>
        </w:rPr>
        <w:t>tu</w:t>
      </w:r>
      <w:r w:rsidR="00CC045C" w:rsidRPr="00717301">
        <w:rPr>
          <w:rFonts w:ascii="Arial" w:hAnsi="Arial" w:cs="Arial"/>
          <w:sz w:val="22"/>
          <w:szCs w:val="22"/>
          <w:lang w:eastAsia="id-ID"/>
        </w:rPr>
        <w:t>:</w:t>
      </w:r>
      <w:r w:rsidR="00B057AA">
        <w:rPr>
          <w:rStyle w:val="FootnoteReference"/>
          <w:rFonts w:ascii="Arial" w:hAnsi="Arial" w:cs="Arial"/>
          <w:sz w:val="22"/>
          <w:szCs w:val="22"/>
          <w:lang w:eastAsia="id-ID"/>
        </w:rPr>
        <w:footnoteReference w:id="17"/>
      </w:r>
    </w:p>
    <w:p w:rsidR="00CC045C" w:rsidRPr="00717301" w:rsidRDefault="00CC045C" w:rsidP="00140C7E">
      <w:pPr>
        <w:pStyle w:val="ListParagraph"/>
        <w:numPr>
          <w:ilvl w:val="4"/>
          <w:numId w:val="7"/>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keputusan pengangkatan pertama sebagai Kepala</w:t>
      </w:r>
      <w:r w:rsidR="00154F84" w:rsidRPr="00717301">
        <w:rPr>
          <w:rFonts w:ascii="Arial" w:hAnsi="Arial" w:cs="Arial"/>
          <w:sz w:val="22"/>
          <w:szCs w:val="22"/>
          <w:lang w:val="id-ID" w:eastAsia="id-ID"/>
        </w:rPr>
        <w:t xml:space="preserve"> </w:t>
      </w:r>
      <w:r w:rsidRPr="00717301">
        <w:rPr>
          <w:rFonts w:ascii="Arial" w:hAnsi="Arial" w:cs="Arial"/>
          <w:sz w:val="22"/>
          <w:szCs w:val="22"/>
          <w:lang w:eastAsia="id-ID"/>
        </w:rPr>
        <w:t>Daerah dan</w:t>
      </w:r>
      <w:r w:rsidR="00154F84" w:rsidRPr="00717301">
        <w:rPr>
          <w:rFonts w:ascii="Arial" w:hAnsi="Arial" w:cs="Arial"/>
          <w:sz w:val="22"/>
          <w:szCs w:val="22"/>
          <w:lang w:val="id-ID" w:eastAsia="id-ID"/>
        </w:rPr>
        <w:t xml:space="preserve"> </w:t>
      </w:r>
      <w:r w:rsidR="00DA77BF" w:rsidRPr="00717301">
        <w:rPr>
          <w:rFonts w:ascii="Arial" w:hAnsi="Arial" w:cs="Arial"/>
          <w:sz w:val="22"/>
          <w:szCs w:val="22"/>
          <w:lang w:val="id-ID" w:eastAsia="id-ID"/>
        </w:rPr>
        <w:t>W</w:t>
      </w:r>
      <w:r w:rsidRPr="00717301">
        <w:rPr>
          <w:rFonts w:ascii="Arial" w:hAnsi="Arial" w:cs="Arial"/>
          <w:sz w:val="22"/>
          <w:szCs w:val="22"/>
          <w:lang w:eastAsia="id-ID"/>
        </w:rPr>
        <w:t>akil Kepala Daerah;</w:t>
      </w:r>
    </w:p>
    <w:p w:rsidR="00CC045C" w:rsidRPr="00717301" w:rsidRDefault="00CC045C" w:rsidP="00140C7E">
      <w:pPr>
        <w:pStyle w:val="ListParagraph"/>
        <w:numPr>
          <w:ilvl w:val="4"/>
          <w:numId w:val="7"/>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surat pernyataan belum pernah membeli kendaraan</w:t>
      </w:r>
      <w:r w:rsidR="00DA77BF" w:rsidRPr="00717301">
        <w:rPr>
          <w:rFonts w:ascii="Arial" w:hAnsi="Arial" w:cs="Arial"/>
          <w:sz w:val="22"/>
          <w:szCs w:val="22"/>
          <w:lang w:eastAsia="id-ID"/>
        </w:rPr>
        <w:t xml:space="preserve"> </w:t>
      </w:r>
      <w:r w:rsidRPr="00717301">
        <w:rPr>
          <w:rFonts w:ascii="Arial" w:hAnsi="Arial" w:cs="Arial"/>
          <w:sz w:val="22"/>
          <w:szCs w:val="22"/>
          <w:lang w:eastAsia="id-ID"/>
        </w:rPr>
        <w:t>perorangan dinas dalam tenggang waktu 10 (sepuluh) tahun;</w:t>
      </w:r>
    </w:p>
    <w:p w:rsidR="00CC045C" w:rsidRPr="00717301" w:rsidRDefault="00CC045C" w:rsidP="00140C7E">
      <w:pPr>
        <w:pStyle w:val="ListParagraph"/>
        <w:numPr>
          <w:ilvl w:val="4"/>
          <w:numId w:val="7"/>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hasil penelitian panitia penjualan.</w:t>
      </w:r>
    </w:p>
    <w:p w:rsidR="00CC045C" w:rsidRPr="00717301" w:rsidRDefault="00CC045C" w:rsidP="00140C7E">
      <w:pPr>
        <w:pStyle w:val="ListParagraph"/>
        <w:numPr>
          <w:ilvl w:val="4"/>
          <w:numId w:val="7"/>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harga jual kendaraan perorangan dinas ditentukan sebagai</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berikut:</w:t>
      </w:r>
    </w:p>
    <w:p w:rsidR="00CC045C" w:rsidRPr="00717301" w:rsidRDefault="00CC045C" w:rsidP="00140C7E">
      <w:pPr>
        <w:pStyle w:val="ListParagraph"/>
        <w:numPr>
          <w:ilvl w:val="6"/>
          <w:numId w:val="21"/>
        </w:numPr>
        <w:autoSpaceDE w:val="0"/>
        <w:autoSpaceDN w:val="0"/>
        <w:adjustRightInd w:val="0"/>
        <w:spacing w:line="280" w:lineRule="exact"/>
        <w:ind w:left="2127" w:hanging="426"/>
        <w:contextualSpacing w:val="0"/>
        <w:jc w:val="both"/>
        <w:rPr>
          <w:rFonts w:ascii="Arial" w:hAnsi="Arial" w:cs="Arial"/>
          <w:sz w:val="22"/>
          <w:szCs w:val="22"/>
          <w:lang w:eastAsia="id-ID"/>
        </w:rPr>
      </w:pPr>
      <w:r w:rsidRPr="00717301">
        <w:rPr>
          <w:rFonts w:ascii="Arial" w:hAnsi="Arial" w:cs="Arial"/>
          <w:sz w:val="22"/>
          <w:szCs w:val="22"/>
          <w:lang w:eastAsia="id-ID"/>
        </w:rPr>
        <w:t>kendaraan perorangan dinas yang telah berumur 5 sampai</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dengan 7 tahun, harga jualnya adalah 40 % (empat puluh</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persen ) dari harga umum / pasaran yang berlaku;</w:t>
      </w:r>
    </w:p>
    <w:p w:rsidR="00CC045C" w:rsidRPr="00717301" w:rsidRDefault="00CC045C" w:rsidP="00140C7E">
      <w:pPr>
        <w:pStyle w:val="ListParagraph"/>
        <w:numPr>
          <w:ilvl w:val="6"/>
          <w:numId w:val="21"/>
        </w:numPr>
        <w:autoSpaceDE w:val="0"/>
        <w:autoSpaceDN w:val="0"/>
        <w:adjustRightInd w:val="0"/>
        <w:spacing w:line="280" w:lineRule="exact"/>
        <w:ind w:left="2127" w:hanging="426"/>
        <w:contextualSpacing w:val="0"/>
        <w:jc w:val="both"/>
        <w:rPr>
          <w:rFonts w:ascii="Arial" w:hAnsi="Arial" w:cs="Arial"/>
          <w:sz w:val="22"/>
          <w:szCs w:val="22"/>
          <w:lang w:eastAsia="id-ID"/>
        </w:rPr>
      </w:pPr>
      <w:r w:rsidRPr="00717301">
        <w:rPr>
          <w:rFonts w:ascii="Arial" w:hAnsi="Arial" w:cs="Arial"/>
          <w:sz w:val="22"/>
          <w:szCs w:val="22"/>
          <w:lang w:eastAsia="id-ID"/>
        </w:rPr>
        <w:t>kendaraan perorangan dinas yang telah berumur 8 tahun</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atau lebih, harga jualnya 20 % (dua puluh persen) dari</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harga umum /pasaran yang berlaku.</w:t>
      </w:r>
    </w:p>
    <w:p w:rsidR="00DA77BF" w:rsidRPr="00717301" w:rsidRDefault="00DA77BF" w:rsidP="00717301">
      <w:pPr>
        <w:pStyle w:val="ListParagraph"/>
        <w:spacing w:line="280" w:lineRule="exact"/>
        <w:contextualSpacing w:val="0"/>
        <w:jc w:val="both"/>
        <w:rPr>
          <w:rFonts w:ascii="Arial" w:hAnsi="Arial" w:cs="Arial"/>
          <w:sz w:val="22"/>
          <w:szCs w:val="22"/>
          <w:lang w:eastAsia="id-ID"/>
        </w:rPr>
      </w:pPr>
    </w:p>
    <w:p w:rsidR="00CC045C" w:rsidRPr="00717301" w:rsidRDefault="00CC045C" w:rsidP="00140C7E">
      <w:pPr>
        <w:autoSpaceDE w:val="0"/>
        <w:autoSpaceDN w:val="0"/>
        <w:adjustRightInd w:val="0"/>
        <w:spacing w:line="280" w:lineRule="exact"/>
        <w:ind w:left="1276"/>
        <w:jc w:val="both"/>
        <w:rPr>
          <w:rFonts w:ascii="Arial" w:hAnsi="Arial" w:cs="Arial"/>
          <w:sz w:val="22"/>
          <w:szCs w:val="22"/>
          <w:lang w:eastAsia="id-ID"/>
        </w:rPr>
      </w:pPr>
      <w:r w:rsidRPr="00717301">
        <w:rPr>
          <w:rFonts w:ascii="Arial" w:hAnsi="Arial" w:cs="Arial"/>
          <w:sz w:val="22"/>
          <w:szCs w:val="22"/>
          <w:lang w:eastAsia="id-ID"/>
        </w:rPr>
        <w:t>Kepala Daerah menetapkan keputusan penjualan kendaraan</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perorangan dinas dengan lampiran Keputusan yang memuat antara</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lain:</w:t>
      </w:r>
    </w:p>
    <w:p w:rsidR="00CC045C" w:rsidRPr="00717301" w:rsidRDefault="00CC045C" w:rsidP="00140C7E">
      <w:pPr>
        <w:pStyle w:val="ListParagraph"/>
        <w:numPr>
          <w:ilvl w:val="0"/>
          <w:numId w:val="22"/>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Nama dan jabatan pembeli;</w:t>
      </w:r>
    </w:p>
    <w:p w:rsidR="00CC045C" w:rsidRPr="00717301" w:rsidRDefault="00CC045C" w:rsidP="00140C7E">
      <w:pPr>
        <w:pStyle w:val="ListParagraph"/>
        <w:numPr>
          <w:ilvl w:val="0"/>
          <w:numId w:val="22"/>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Data mengenai kendaraan;</w:t>
      </w:r>
    </w:p>
    <w:p w:rsidR="00CC045C" w:rsidRPr="00717301" w:rsidRDefault="00CC045C" w:rsidP="00140C7E">
      <w:pPr>
        <w:pStyle w:val="ListParagraph"/>
        <w:numPr>
          <w:ilvl w:val="0"/>
          <w:numId w:val="22"/>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Biaya perbaikan selama 1 (satu) tahun terakhir;</w:t>
      </w:r>
    </w:p>
    <w:p w:rsidR="00CC045C" w:rsidRPr="00717301" w:rsidRDefault="00CC045C" w:rsidP="00140C7E">
      <w:pPr>
        <w:pStyle w:val="ListParagraph"/>
        <w:numPr>
          <w:ilvl w:val="0"/>
          <w:numId w:val="22"/>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Harga jual sesuai dengan peraturan perundang-undangan;</w:t>
      </w:r>
    </w:p>
    <w:p w:rsidR="00CC045C" w:rsidRPr="00717301" w:rsidRDefault="00CC045C" w:rsidP="00140C7E">
      <w:pPr>
        <w:pStyle w:val="ListParagraph"/>
        <w:numPr>
          <w:ilvl w:val="0"/>
          <w:numId w:val="22"/>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Harga yang ditetapkan;</w:t>
      </w:r>
    </w:p>
    <w:p w:rsidR="00CC045C" w:rsidRPr="00717301" w:rsidRDefault="00CC045C" w:rsidP="00140C7E">
      <w:pPr>
        <w:pStyle w:val="ListParagraph"/>
        <w:numPr>
          <w:ilvl w:val="0"/>
          <w:numId w:val="22"/>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Jumlah h</w:t>
      </w:r>
      <w:r w:rsidR="0033276A" w:rsidRPr="00717301">
        <w:rPr>
          <w:rFonts w:ascii="Arial" w:hAnsi="Arial" w:cs="Arial"/>
          <w:sz w:val="22"/>
          <w:szCs w:val="22"/>
          <w:lang w:eastAsia="id-ID"/>
        </w:rPr>
        <w:t>arga yang harus dibayar pembeli</w:t>
      </w:r>
      <w:r w:rsidR="0033276A" w:rsidRPr="00140C7E">
        <w:rPr>
          <w:rFonts w:ascii="Arial" w:hAnsi="Arial" w:cs="Arial"/>
          <w:sz w:val="22"/>
          <w:szCs w:val="22"/>
          <w:lang w:eastAsia="id-ID"/>
        </w:rPr>
        <w:t>;</w:t>
      </w:r>
    </w:p>
    <w:p w:rsidR="00CC045C" w:rsidRPr="00717301" w:rsidRDefault="00CC045C" w:rsidP="00140C7E">
      <w:pPr>
        <w:pStyle w:val="ListParagraph"/>
        <w:numPr>
          <w:ilvl w:val="0"/>
          <w:numId w:val="22"/>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 xml:space="preserve">Pelaksanaan teknis penjualan kendaraan perorangan </w:t>
      </w:r>
      <w:r w:rsidR="0033276A" w:rsidRPr="00717301">
        <w:rPr>
          <w:rFonts w:ascii="Arial" w:hAnsi="Arial" w:cs="Arial"/>
          <w:sz w:val="22"/>
          <w:szCs w:val="22"/>
          <w:lang w:eastAsia="id-ID"/>
        </w:rPr>
        <w:t>dinas</w:t>
      </w:r>
      <w:r w:rsidR="0033276A" w:rsidRPr="00140C7E">
        <w:rPr>
          <w:rFonts w:ascii="Arial" w:hAnsi="Arial" w:cs="Arial"/>
          <w:sz w:val="22"/>
          <w:szCs w:val="22"/>
          <w:lang w:eastAsia="id-ID"/>
        </w:rPr>
        <w:t>.</w:t>
      </w:r>
    </w:p>
    <w:p w:rsidR="00E51D4E" w:rsidRPr="00717301" w:rsidRDefault="00E51D4E" w:rsidP="00717301">
      <w:pPr>
        <w:autoSpaceDE w:val="0"/>
        <w:autoSpaceDN w:val="0"/>
        <w:adjustRightInd w:val="0"/>
        <w:spacing w:line="280" w:lineRule="exact"/>
        <w:rPr>
          <w:rFonts w:ascii="Arial" w:hAnsi="Arial" w:cs="Arial"/>
          <w:sz w:val="22"/>
          <w:szCs w:val="22"/>
          <w:lang w:val="id-ID" w:eastAsia="id-ID"/>
        </w:rPr>
      </w:pPr>
    </w:p>
    <w:p w:rsidR="00CC045C" w:rsidRPr="00717301" w:rsidRDefault="00CC045C" w:rsidP="00140C7E">
      <w:pPr>
        <w:autoSpaceDE w:val="0"/>
        <w:autoSpaceDN w:val="0"/>
        <w:adjustRightInd w:val="0"/>
        <w:spacing w:line="280" w:lineRule="exact"/>
        <w:ind w:left="1276"/>
        <w:jc w:val="both"/>
        <w:rPr>
          <w:rFonts w:ascii="Arial" w:hAnsi="Arial" w:cs="Arial"/>
          <w:sz w:val="22"/>
          <w:szCs w:val="22"/>
          <w:lang w:eastAsia="id-ID"/>
        </w:rPr>
      </w:pPr>
      <w:r w:rsidRPr="00717301">
        <w:rPr>
          <w:rFonts w:ascii="Arial" w:hAnsi="Arial" w:cs="Arial"/>
          <w:sz w:val="22"/>
          <w:szCs w:val="22"/>
          <w:lang w:eastAsia="id-ID"/>
        </w:rPr>
        <w:t>Setelah penetapan penjualan kendaraan perorangan dinas</w:t>
      </w:r>
      <w:r w:rsidR="00131204" w:rsidRPr="00717301">
        <w:rPr>
          <w:rFonts w:ascii="Arial" w:hAnsi="Arial" w:cs="Arial"/>
          <w:sz w:val="22"/>
          <w:szCs w:val="22"/>
          <w:lang w:val="id-ID" w:eastAsia="id-ID"/>
        </w:rPr>
        <w:t>, s</w:t>
      </w:r>
      <w:r w:rsidR="00DA77BF" w:rsidRPr="00717301">
        <w:rPr>
          <w:rFonts w:ascii="Arial" w:hAnsi="Arial" w:cs="Arial"/>
          <w:sz w:val="22"/>
          <w:szCs w:val="22"/>
          <w:lang w:eastAsia="id-ID"/>
        </w:rPr>
        <w:t>elanjutnya</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 xml:space="preserve">dibuat Surat Perjanjian </w:t>
      </w:r>
      <w:r w:rsidRPr="00140C7E">
        <w:rPr>
          <w:rFonts w:ascii="Arial" w:hAnsi="Arial" w:cs="Arial"/>
          <w:color w:val="000000"/>
          <w:sz w:val="22"/>
          <w:szCs w:val="22"/>
          <w:lang w:eastAsia="id-ID"/>
        </w:rPr>
        <w:t>Sewa</w:t>
      </w:r>
      <w:r w:rsidRPr="00717301">
        <w:rPr>
          <w:rFonts w:ascii="Arial" w:hAnsi="Arial" w:cs="Arial"/>
          <w:sz w:val="22"/>
          <w:szCs w:val="22"/>
          <w:lang w:eastAsia="id-ID"/>
        </w:rPr>
        <w:t xml:space="preserve"> Beli Kendaraan Perorangan</w:t>
      </w:r>
      <w:r w:rsidR="00DA77BF" w:rsidRPr="00717301">
        <w:rPr>
          <w:rFonts w:ascii="Arial" w:hAnsi="Arial" w:cs="Arial"/>
          <w:sz w:val="22"/>
          <w:szCs w:val="22"/>
          <w:lang w:val="id-ID" w:eastAsia="id-ID"/>
        </w:rPr>
        <w:t xml:space="preserve"> </w:t>
      </w:r>
      <w:r w:rsidRPr="00717301">
        <w:rPr>
          <w:rFonts w:ascii="Arial" w:hAnsi="Arial" w:cs="Arial"/>
          <w:sz w:val="22"/>
          <w:szCs w:val="22"/>
          <w:lang w:eastAsia="id-ID"/>
        </w:rPr>
        <w:t xml:space="preserve">Dinas yang ditandatangani </w:t>
      </w:r>
      <w:r w:rsidR="00DA77BF" w:rsidRPr="00717301">
        <w:rPr>
          <w:rFonts w:ascii="Arial" w:hAnsi="Arial" w:cs="Arial"/>
          <w:sz w:val="22"/>
          <w:szCs w:val="22"/>
          <w:lang w:val="id-ID" w:eastAsia="id-ID"/>
        </w:rPr>
        <w:t xml:space="preserve"> o</w:t>
      </w:r>
      <w:r w:rsidRPr="00717301">
        <w:rPr>
          <w:rFonts w:ascii="Arial" w:hAnsi="Arial" w:cs="Arial"/>
          <w:sz w:val="22"/>
          <w:szCs w:val="22"/>
          <w:lang w:eastAsia="id-ID"/>
        </w:rPr>
        <w:t>leh Pengelola atas nama Kepala</w:t>
      </w:r>
      <w:r w:rsidR="00DA77BF" w:rsidRPr="00717301">
        <w:rPr>
          <w:rFonts w:ascii="Arial" w:hAnsi="Arial" w:cs="Arial"/>
          <w:sz w:val="22"/>
          <w:szCs w:val="22"/>
          <w:lang w:val="id-ID" w:eastAsia="id-ID"/>
        </w:rPr>
        <w:t xml:space="preserve"> </w:t>
      </w:r>
      <w:r w:rsidR="00131204" w:rsidRPr="00717301">
        <w:rPr>
          <w:rFonts w:ascii="Arial" w:hAnsi="Arial" w:cs="Arial"/>
          <w:sz w:val="22"/>
          <w:szCs w:val="22"/>
          <w:lang w:eastAsia="id-ID"/>
        </w:rPr>
        <w:t>Daerah</w:t>
      </w:r>
      <w:r w:rsidR="00131204" w:rsidRPr="00717301">
        <w:rPr>
          <w:rFonts w:ascii="Arial" w:hAnsi="Arial" w:cs="Arial"/>
          <w:sz w:val="22"/>
          <w:szCs w:val="22"/>
          <w:lang w:val="id-ID" w:eastAsia="id-ID"/>
        </w:rPr>
        <w:t>. S</w:t>
      </w:r>
      <w:r w:rsidRPr="00717301">
        <w:rPr>
          <w:rFonts w:ascii="Arial" w:hAnsi="Arial" w:cs="Arial"/>
          <w:sz w:val="22"/>
          <w:szCs w:val="22"/>
          <w:lang w:eastAsia="id-ID"/>
        </w:rPr>
        <w:t>urat perjanjian sewa beli harus memuat :</w:t>
      </w:r>
    </w:p>
    <w:p w:rsidR="00CC045C" w:rsidRPr="00717301" w:rsidRDefault="00CC045C" w:rsidP="00140C7E">
      <w:pPr>
        <w:pStyle w:val="ListParagraph"/>
        <w:numPr>
          <w:ilvl w:val="0"/>
          <w:numId w:val="23"/>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besarnya cicilan bulanan atas harga jual kendaraan</w:t>
      </w:r>
      <w:r w:rsidR="00131204" w:rsidRPr="00717301">
        <w:rPr>
          <w:rFonts w:ascii="Arial" w:hAnsi="Arial" w:cs="Arial"/>
          <w:sz w:val="22"/>
          <w:szCs w:val="22"/>
          <w:lang w:val="id-ID" w:eastAsia="id-ID"/>
        </w:rPr>
        <w:t xml:space="preserve"> </w:t>
      </w:r>
      <w:r w:rsidRPr="00717301">
        <w:rPr>
          <w:rFonts w:ascii="Arial" w:hAnsi="Arial" w:cs="Arial"/>
          <w:sz w:val="22"/>
          <w:szCs w:val="22"/>
          <w:lang w:eastAsia="id-ID"/>
        </w:rPr>
        <w:t>dimaksud dengan ketentuan harus sudah dilunasi paling</w:t>
      </w:r>
      <w:r w:rsidR="00131204" w:rsidRPr="00140C7E">
        <w:rPr>
          <w:rFonts w:ascii="Arial" w:hAnsi="Arial" w:cs="Arial"/>
          <w:sz w:val="22"/>
          <w:szCs w:val="22"/>
          <w:lang w:eastAsia="id-ID"/>
        </w:rPr>
        <w:t xml:space="preserve"> </w:t>
      </w:r>
      <w:r w:rsidRPr="00717301">
        <w:rPr>
          <w:rFonts w:ascii="Arial" w:hAnsi="Arial" w:cs="Arial"/>
          <w:sz w:val="22"/>
          <w:szCs w:val="22"/>
          <w:lang w:eastAsia="id-ID"/>
        </w:rPr>
        <w:t>lambat dalam waktu 5 (lima) tahun;</w:t>
      </w:r>
    </w:p>
    <w:p w:rsidR="00CC045C" w:rsidRPr="00717301" w:rsidRDefault="00CC045C" w:rsidP="00140C7E">
      <w:pPr>
        <w:pStyle w:val="ListParagraph"/>
        <w:numPr>
          <w:ilvl w:val="0"/>
          <w:numId w:val="23"/>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apabila dilunasi dalam waktu kurang dari 1 (satu) tahun,</w:t>
      </w:r>
      <w:r w:rsidR="00131204" w:rsidRPr="00140C7E">
        <w:rPr>
          <w:rFonts w:ascii="Arial" w:hAnsi="Arial" w:cs="Arial"/>
          <w:sz w:val="22"/>
          <w:szCs w:val="22"/>
          <w:lang w:eastAsia="id-ID"/>
        </w:rPr>
        <w:t xml:space="preserve"> </w:t>
      </w:r>
      <w:r w:rsidRPr="00717301">
        <w:rPr>
          <w:rFonts w:ascii="Arial" w:hAnsi="Arial" w:cs="Arial"/>
          <w:sz w:val="22"/>
          <w:szCs w:val="22"/>
          <w:lang w:eastAsia="id-ID"/>
        </w:rPr>
        <w:t>maka balik nama atas kendaraan tersebut dapat</w:t>
      </w:r>
      <w:r w:rsidR="00131204" w:rsidRPr="00140C7E">
        <w:rPr>
          <w:rFonts w:ascii="Arial" w:hAnsi="Arial" w:cs="Arial"/>
          <w:sz w:val="22"/>
          <w:szCs w:val="22"/>
          <w:lang w:eastAsia="id-ID"/>
        </w:rPr>
        <w:t xml:space="preserve"> </w:t>
      </w:r>
      <w:r w:rsidRPr="00717301">
        <w:rPr>
          <w:rFonts w:ascii="Arial" w:hAnsi="Arial" w:cs="Arial"/>
          <w:sz w:val="22"/>
          <w:szCs w:val="22"/>
          <w:lang w:eastAsia="id-ID"/>
        </w:rPr>
        <w:t>dilaksanakan;</w:t>
      </w:r>
      <w:r w:rsidR="0056441B" w:rsidRPr="00140C7E">
        <w:rPr>
          <w:rFonts w:ascii="Arial" w:hAnsi="Arial" w:cs="Arial"/>
          <w:sz w:val="22"/>
          <w:szCs w:val="22"/>
          <w:lang w:eastAsia="id-ID"/>
        </w:rPr>
        <w:t xml:space="preserve"> dan</w:t>
      </w:r>
    </w:p>
    <w:p w:rsidR="00CC045C" w:rsidRPr="00717301" w:rsidRDefault="00CC045C" w:rsidP="00140C7E">
      <w:pPr>
        <w:pStyle w:val="ListParagraph"/>
        <w:numPr>
          <w:ilvl w:val="0"/>
          <w:numId w:val="23"/>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selama belum dilunasi kendaraan perorangan dinas</w:t>
      </w:r>
      <w:r w:rsidR="00131204" w:rsidRPr="00140C7E">
        <w:rPr>
          <w:rFonts w:ascii="Arial" w:hAnsi="Arial" w:cs="Arial"/>
          <w:sz w:val="22"/>
          <w:szCs w:val="22"/>
          <w:lang w:eastAsia="id-ID"/>
        </w:rPr>
        <w:t xml:space="preserve"> </w:t>
      </w:r>
      <w:r w:rsidRPr="00717301">
        <w:rPr>
          <w:rFonts w:ascii="Arial" w:hAnsi="Arial" w:cs="Arial"/>
          <w:sz w:val="22"/>
          <w:szCs w:val="22"/>
          <w:lang w:eastAsia="id-ID"/>
        </w:rPr>
        <w:t>tersebut tetap tercatat sebagai barang inventaris milik</w:t>
      </w:r>
      <w:r w:rsidR="00131204" w:rsidRPr="00717301">
        <w:rPr>
          <w:rFonts w:ascii="Arial" w:hAnsi="Arial" w:cs="Arial"/>
          <w:sz w:val="22"/>
          <w:szCs w:val="22"/>
          <w:lang w:val="id-ID" w:eastAsia="id-ID"/>
        </w:rPr>
        <w:t xml:space="preserve"> </w:t>
      </w:r>
      <w:r w:rsidRPr="00717301">
        <w:rPr>
          <w:rFonts w:ascii="Arial" w:hAnsi="Arial" w:cs="Arial"/>
          <w:sz w:val="22"/>
          <w:szCs w:val="22"/>
          <w:lang w:eastAsia="id-ID"/>
        </w:rPr>
        <w:t>pemerintah daerah.</w:t>
      </w:r>
    </w:p>
    <w:p w:rsidR="00DA77BF" w:rsidRPr="00717301" w:rsidRDefault="00DA77BF" w:rsidP="00717301">
      <w:pPr>
        <w:autoSpaceDE w:val="0"/>
        <w:autoSpaceDN w:val="0"/>
        <w:adjustRightInd w:val="0"/>
        <w:spacing w:line="280" w:lineRule="exact"/>
        <w:rPr>
          <w:rFonts w:ascii="Arial" w:hAnsi="Arial" w:cs="Arial"/>
          <w:sz w:val="22"/>
          <w:szCs w:val="22"/>
          <w:lang w:val="id-ID" w:eastAsia="id-ID"/>
        </w:rPr>
      </w:pPr>
    </w:p>
    <w:p w:rsidR="00CC045C" w:rsidRPr="00717301" w:rsidRDefault="00131204" w:rsidP="00140C7E">
      <w:pPr>
        <w:autoSpaceDE w:val="0"/>
        <w:autoSpaceDN w:val="0"/>
        <w:adjustRightInd w:val="0"/>
        <w:spacing w:line="280" w:lineRule="exact"/>
        <w:ind w:left="1276"/>
        <w:jc w:val="both"/>
        <w:rPr>
          <w:rFonts w:ascii="Arial" w:hAnsi="Arial" w:cs="Arial"/>
          <w:sz w:val="22"/>
          <w:szCs w:val="22"/>
          <w:lang w:eastAsia="id-ID"/>
        </w:rPr>
      </w:pPr>
      <w:r w:rsidRPr="00717301">
        <w:rPr>
          <w:rFonts w:ascii="Arial" w:hAnsi="Arial" w:cs="Arial"/>
          <w:sz w:val="22"/>
          <w:szCs w:val="22"/>
          <w:lang w:val="id-ID" w:eastAsia="id-ID"/>
        </w:rPr>
        <w:t>A</w:t>
      </w:r>
      <w:r w:rsidRPr="00717301">
        <w:rPr>
          <w:rFonts w:ascii="Arial" w:hAnsi="Arial" w:cs="Arial"/>
          <w:sz w:val="22"/>
          <w:szCs w:val="22"/>
          <w:lang w:eastAsia="id-ID"/>
        </w:rPr>
        <w:t>pabila ada biaya perbaikan selama 1 (satu) tahun terakhir</w:t>
      </w:r>
      <w:r w:rsidRPr="00717301">
        <w:rPr>
          <w:rFonts w:ascii="Arial" w:hAnsi="Arial" w:cs="Arial"/>
          <w:sz w:val="22"/>
          <w:szCs w:val="22"/>
          <w:lang w:val="id-ID" w:eastAsia="id-ID"/>
        </w:rPr>
        <w:t xml:space="preserve"> </w:t>
      </w:r>
      <w:r w:rsidRPr="00717301">
        <w:rPr>
          <w:rFonts w:ascii="Arial" w:hAnsi="Arial" w:cs="Arial"/>
          <w:sz w:val="22"/>
          <w:szCs w:val="22"/>
          <w:lang w:eastAsia="id-ID"/>
        </w:rPr>
        <w:t>atas kendaraan tersebut, maka biaya dimaksud harus dibayar</w:t>
      </w:r>
      <w:r w:rsidRPr="00717301">
        <w:rPr>
          <w:rFonts w:ascii="Arial" w:hAnsi="Arial" w:cs="Arial"/>
          <w:sz w:val="22"/>
          <w:szCs w:val="22"/>
          <w:lang w:val="id-ID" w:eastAsia="id-ID"/>
        </w:rPr>
        <w:t xml:space="preserve"> </w:t>
      </w:r>
      <w:r w:rsidRPr="00717301">
        <w:rPr>
          <w:rFonts w:ascii="Arial" w:hAnsi="Arial" w:cs="Arial"/>
          <w:sz w:val="22"/>
          <w:szCs w:val="22"/>
          <w:lang w:eastAsia="id-ID"/>
        </w:rPr>
        <w:t>lunas sekaligus oleh pembeli sebelum Surat Perjanjian</w:t>
      </w:r>
      <w:r w:rsidRPr="00717301">
        <w:rPr>
          <w:rFonts w:ascii="Arial" w:hAnsi="Arial" w:cs="Arial"/>
          <w:sz w:val="22"/>
          <w:szCs w:val="22"/>
          <w:lang w:val="id-ID" w:eastAsia="id-ID"/>
        </w:rPr>
        <w:t xml:space="preserve"> </w:t>
      </w:r>
      <w:r w:rsidR="00B91B3C" w:rsidRPr="00717301">
        <w:rPr>
          <w:rFonts w:ascii="Arial" w:hAnsi="Arial" w:cs="Arial"/>
          <w:sz w:val="22"/>
          <w:szCs w:val="22"/>
          <w:lang w:eastAsia="id-ID"/>
        </w:rPr>
        <w:t>ditandatangani</w:t>
      </w:r>
      <w:r w:rsidR="00B91B3C" w:rsidRPr="00717301">
        <w:rPr>
          <w:rFonts w:ascii="Arial" w:hAnsi="Arial" w:cs="Arial"/>
          <w:sz w:val="22"/>
          <w:szCs w:val="22"/>
          <w:lang w:val="id-ID" w:eastAsia="id-ID"/>
        </w:rPr>
        <w:t>,</w:t>
      </w:r>
      <w:r w:rsidRPr="00717301">
        <w:rPr>
          <w:rFonts w:ascii="Arial" w:hAnsi="Arial" w:cs="Arial"/>
          <w:sz w:val="22"/>
          <w:szCs w:val="22"/>
          <w:lang w:val="id-ID" w:eastAsia="id-ID"/>
        </w:rPr>
        <w:t xml:space="preserve"> </w:t>
      </w:r>
      <w:r w:rsidR="00CC045C" w:rsidRPr="00717301">
        <w:rPr>
          <w:rFonts w:ascii="Arial" w:hAnsi="Arial" w:cs="Arial"/>
          <w:sz w:val="22"/>
          <w:szCs w:val="22"/>
          <w:lang w:eastAsia="id-ID"/>
        </w:rPr>
        <w:t>dalam hal kendaraan tersebut masih dipergunakan untuk</w:t>
      </w:r>
      <w:r w:rsidR="00BD1C12" w:rsidRPr="00717301">
        <w:rPr>
          <w:rFonts w:ascii="Arial" w:hAnsi="Arial" w:cs="Arial"/>
          <w:sz w:val="22"/>
          <w:szCs w:val="22"/>
          <w:lang w:val="id-ID" w:eastAsia="id-ID"/>
        </w:rPr>
        <w:t xml:space="preserve"> </w:t>
      </w:r>
      <w:r w:rsidR="00CC045C" w:rsidRPr="00717301">
        <w:rPr>
          <w:rFonts w:ascii="Arial" w:hAnsi="Arial" w:cs="Arial"/>
          <w:sz w:val="22"/>
          <w:szCs w:val="22"/>
          <w:lang w:eastAsia="id-ID"/>
        </w:rPr>
        <w:t>kepentingan dinas, maka untuk biaya oli dan BBM dapat</w:t>
      </w:r>
      <w:r w:rsidR="00BD1C12" w:rsidRPr="00717301">
        <w:rPr>
          <w:rFonts w:ascii="Arial" w:hAnsi="Arial" w:cs="Arial"/>
          <w:sz w:val="22"/>
          <w:szCs w:val="22"/>
          <w:lang w:val="id-ID" w:eastAsia="id-ID"/>
        </w:rPr>
        <w:t xml:space="preserve"> </w:t>
      </w:r>
      <w:r w:rsidR="00CC045C" w:rsidRPr="00717301">
        <w:rPr>
          <w:rFonts w:ascii="Arial" w:hAnsi="Arial" w:cs="Arial"/>
          <w:sz w:val="22"/>
          <w:szCs w:val="22"/>
          <w:lang w:eastAsia="id-ID"/>
        </w:rPr>
        <w:lastRenderedPageBreak/>
        <w:t>disediakan pemerintah daerah sepanjang memungkinkan.</w:t>
      </w:r>
      <w:r w:rsidR="00BD1C12" w:rsidRPr="00717301">
        <w:rPr>
          <w:rFonts w:ascii="Arial" w:hAnsi="Arial" w:cs="Arial"/>
          <w:sz w:val="22"/>
          <w:szCs w:val="22"/>
          <w:lang w:val="id-ID" w:eastAsia="id-ID"/>
        </w:rPr>
        <w:t xml:space="preserve"> </w:t>
      </w:r>
      <w:r w:rsidR="00CC045C" w:rsidRPr="00717301">
        <w:rPr>
          <w:rFonts w:ascii="Arial" w:hAnsi="Arial" w:cs="Arial"/>
          <w:sz w:val="22"/>
          <w:szCs w:val="22"/>
          <w:lang w:eastAsia="id-ID"/>
        </w:rPr>
        <w:t>semua harga jual dan biaya perbaikan selama 1 (satu) tahun</w:t>
      </w:r>
      <w:r w:rsidR="00BD1C12" w:rsidRPr="00717301">
        <w:rPr>
          <w:rFonts w:ascii="Arial" w:hAnsi="Arial" w:cs="Arial"/>
          <w:sz w:val="22"/>
          <w:szCs w:val="22"/>
          <w:lang w:val="id-ID" w:eastAsia="id-ID"/>
        </w:rPr>
        <w:t xml:space="preserve"> </w:t>
      </w:r>
      <w:r w:rsidR="00CC045C" w:rsidRPr="00717301">
        <w:rPr>
          <w:rFonts w:ascii="Arial" w:hAnsi="Arial" w:cs="Arial"/>
          <w:sz w:val="22"/>
          <w:szCs w:val="22"/>
          <w:lang w:eastAsia="id-ID"/>
        </w:rPr>
        <w:t>terakhir merupakan penerimaan Pemerintah Daerah dan</w:t>
      </w:r>
      <w:r w:rsidR="00BD1C12" w:rsidRPr="00717301">
        <w:rPr>
          <w:rFonts w:ascii="Arial" w:hAnsi="Arial" w:cs="Arial"/>
          <w:sz w:val="22"/>
          <w:szCs w:val="22"/>
          <w:lang w:val="id-ID" w:eastAsia="id-ID"/>
        </w:rPr>
        <w:t xml:space="preserve"> </w:t>
      </w:r>
      <w:r w:rsidR="00CC045C" w:rsidRPr="00717301">
        <w:rPr>
          <w:rFonts w:ascii="Arial" w:hAnsi="Arial" w:cs="Arial"/>
          <w:sz w:val="22"/>
          <w:szCs w:val="22"/>
          <w:lang w:eastAsia="id-ID"/>
        </w:rPr>
        <w:t>harus disetor ke Kas Daerah.</w:t>
      </w:r>
      <w:r w:rsidR="00B91B3C" w:rsidRPr="00717301">
        <w:rPr>
          <w:rFonts w:ascii="Arial" w:hAnsi="Arial" w:cs="Arial"/>
          <w:sz w:val="22"/>
          <w:szCs w:val="22"/>
          <w:lang w:val="id-ID" w:eastAsia="id-ID"/>
        </w:rPr>
        <w:t xml:space="preserve"> S</w:t>
      </w:r>
      <w:r w:rsidR="00CC045C" w:rsidRPr="00717301">
        <w:rPr>
          <w:rFonts w:ascii="Arial" w:hAnsi="Arial" w:cs="Arial"/>
          <w:sz w:val="22"/>
          <w:szCs w:val="22"/>
          <w:lang w:eastAsia="id-ID"/>
        </w:rPr>
        <w:t>etelah harga jual kendaraan perorangan dinas dilunasi, maka</w:t>
      </w:r>
      <w:r w:rsidR="00BD1C12" w:rsidRPr="00717301">
        <w:rPr>
          <w:rFonts w:ascii="Arial" w:hAnsi="Arial" w:cs="Arial"/>
          <w:sz w:val="22"/>
          <w:szCs w:val="22"/>
          <w:lang w:val="id-ID" w:eastAsia="id-ID"/>
        </w:rPr>
        <w:t xml:space="preserve"> </w:t>
      </w:r>
      <w:r w:rsidR="00CC045C" w:rsidRPr="00717301">
        <w:rPr>
          <w:rFonts w:ascii="Arial" w:hAnsi="Arial" w:cs="Arial"/>
          <w:sz w:val="22"/>
          <w:szCs w:val="22"/>
          <w:lang w:eastAsia="id-ID"/>
        </w:rPr>
        <w:t>dikeluarkan Keputusan Kepala Daerah yang menetapkan:</w:t>
      </w:r>
    </w:p>
    <w:p w:rsidR="00CC045C" w:rsidRPr="00717301" w:rsidRDefault="00CC045C" w:rsidP="00140C7E">
      <w:pPr>
        <w:pStyle w:val="ListParagraph"/>
        <w:numPr>
          <w:ilvl w:val="0"/>
          <w:numId w:val="24"/>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 xml:space="preserve">Pelepasan hak </w:t>
      </w:r>
      <w:r w:rsidR="009E0FD6">
        <w:rPr>
          <w:rFonts w:ascii="Arial" w:hAnsi="Arial" w:cs="Arial"/>
          <w:sz w:val="22"/>
          <w:szCs w:val="22"/>
          <w:lang w:val="id-ID" w:eastAsia="id-ID"/>
        </w:rPr>
        <w:t>P</w:t>
      </w:r>
      <w:r w:rsidRPr="00717301">
        <w:rPr>
          <w:rFonts w:ascii="Arial" w:hAnsi="Arial" w:cs="Arial"/>
          <w:sz w:val="22"/>
          <w:szCs w:val="22"/>
          <w:lang w:eastAsia="id-ID"/>
        </w:rPr>
        <w:t xml:space="preserve">emerintah </w:t>
      </w:r>
      <w:r w:rsidR="009E0FD6">
        <w:rPr>
          <w:rFonts w:ascii="Arial" w:hAnsi="Arial" w:cs="Arial"/>
          <w:sz w:val="22"/>
          <w:szCs w:val="22"/>
          <w:lang w:val="id-ID" w:eastAsia="id-ID"/>
        </w:rPr>
        <w:t>D</w:t>
      </w:r>
      <w:r w:rsidRPr="00717301">
        <w:rPr>
          <w:rFonts w:ascii="Arial" w:hAnsi="Arial" w:cs="Arial"/>
          <w:sz w:val="22"/>
          <w:szCs w:val="22"/>
          <w:lang w:eastAsia="id-ID"/>
        </w:rPr>
        <w:t>aerah atas Kendaraan</w:t>
      </w:r>
      <w:r w:rsidR="00B91B3C" w:rsidRPr="00717301">
        <w:rPr>
          <w:rFonts w:ascii="Arial" w:hAnsi="Arial" w:cs="Arial"/>
          <w:sz w:val="22"/>
          <w:szCs w:val="22"/>
          <w:lang w:val="id-ID" w:eastAsia="id-ID"/>
        </w:rPr>
        <w:t xml:space="preserve"> </w:t>
      </w:r>
      <w:r w:rsidRPr="00717301">
        <w:rPr>
          <w:rFonts w:ascii="Arial" w:hAnsi="Arial" w:cs="Arial"/>
          <w:sz w:val="22"/>
          <w:szCs w:val="22"/>
          <w:lang w:eastAsia="id-ID"/>
        </w:rPr>
        <w:t>Perorangan Dinas tersebut kepada pembelinya; dan</w:t>
      </w:r>
    </w:p>
    <w:p w:rsidR="00CC045C" w:rsidRPr="00140C7E" w:rsidRDefault="00CC045C" w:rsidP="00140C7E">
      <w:pPr>
        <w:pStyle w:val="ListParagraph"/>
        <w:numPr>
          <w:ilvl w:val="0"/>
          <w:numId w:val="24"/>
        </w:numPr>
        <w:autoSpaceDE w:val="0"/>
        <w:autoSpaceDN w:val="0"/>
        <w:adjustRightInd w:val="0"/>
        <w:spacing w:line="280" w:lineRule="exact"/>
        <w:ind w:left="1701" w:hanging="425"/>
        <w:contextualSpacing w:val="0"/>
        <w:jc w:val="both"/>
        <w:rPr>
          <w:rFonts w:ascii="Arial" w:hAnsi="Arial" w:cs="Arial"/>
          <w:sz w:val="22"/>
          <w:szCs w:val="22"/>
          <w:lang w:eastAsia="id-ID"/>
        </w:rPr>
      </w:pPr>
      <w:r w:rsidRPr="00717301">
        <w:rPr>
          <w:rFonts w:ascii="Arial" w:hAnsi="Arial" w:cs="Arial"/>
          <w:sz w:val="22"/>
          <w:szCs w:val="22"/>
          <w:lang w:eastAsia="id-ID"/>
        </w:rPr>
        <w:t>Menghapuskan Kendaraan Perorangan Dinas dari Buku</w:t>
      </w:r>
      <w:r w:rsidR="00B91B3C" w:rsidRPr="00717301">
        <w:rPr>
          <w:rFonts w:ascii="Arial" w:hAnsi="Arial" w:cs="Arial"/>
          <w:sz w:val="22"/>
          <w:szCs w:val="22"/>
          <w:lang w:val="id-ID" w:eastAsia="id-ID"/>
        </w:rPr>
        <w:t xml:space="preserve"> </w:t>
      </w:r>
      <w:r w:rsidRPr="00717301">
        <w:rPr>
          <w:rFonts w:ascii="Arial" w:hAnsi="Arial" w:cs="Arial"/>
          <w:sz w:val="22"/>
          <w:szCs w:val="22"/>
          <w:lang w:eastAsia="id-ID"/>
        </w:rPr>
        <w:t>Inventaris Pemerintah Daerah.</w:t>
      </w:r>
    </w:p>
    <w:p w:rsidR="00140C7E" w:rsidRPr="00717301" w:rsidRDefault="00140C7E" w:rsidP="00140C7E">
      <w:pPr>
        <w:pStyle w:val="ListParagraph"/>
        <w:autoSpaceDE w:val="0"/>
        <w:autoSpaceDN w:val="0"/>
        <w:adjustRightInd w:val="0"/>
        <w:spacing w:line="280" w:lineRule="exact"/>
        <w:ind w:left="1701"/>
        <w:contextualSpacing w:val="0"/>
        <w:jc w:val="both"/>
        <w:rPr>
          <w:rFonts w:ascii="Arial" w:hAnsi="Arial" w:cs="Arial"/>
          <w:sz w:val="22"/>
          <w:szCs w:val="22"/>
          <w:lang w:eastAsia="id-ID"/>
        </w:rPr>
      </w:pPr>
    </w:p>
    <w:p w:rsidR="00CC045C" w:rsidRPr="00717301" w:rsidRDefault="00CC045C" w:rsidP="00140C7E">
      <w:pPr>
        <w:autoSpaceDE w:val="0"/>
        <w:autoSpaceDN w:val="0"/>
        <w:adjustRightInd w:val="0"/>
        <w:spacing w:line="280" w:lineRule="exact"/>
        <w:ind w:left="1276"/>
        <w:jc w:val="both"/>
        <w:rPr>
          <w:rFonts w:ascii="Arial" w:hAnsi="Arial" w:cs="Arial"/>
          <w:sz w:val="22"/>
          <w:szCs w:val="22"/>
          <w:lang w:eastAsia="id-ID"/>
        </w:rPr>
      </w:pPr>
      <w:r w:rsidRPr="00717301">
        <w:rPr>
          <w:rFonts w:ascii="Arial" w:hAnsi="Arial" w:cs="Arial"/>
          <w:sz w:val="22"/>
          <w:szCs w:val="22"/>
          <w:lang w:eastAsia="id-ID"/>
        </w:rPr>
        <w:t>Berdasarkan Keputusan Kepala Daerah, pejabat pembeli Kendaraan Perorangan Dinas dapat</w:t>
      </w:r>
      <w:r w:rsidR="00BD1C12" w:rsidRPr="00717301">
        <w:rPr>
          <w:rFonts w:ascii="Arial" w:hAnsi="Arial" w:cs="Arial"/>
          <w:sz w:val="22"/>
          <w:szCs w:val="22"/>
          <w:lang w:val="id-ID" w:eastAsia="id-ID"/>
        </w:rPr>
        <w:t xml:space="preserve"> </w:t>
      </w:r>
      <w:r w:rsidRPr="00717301">
        <w:rPr>
          <w:rFonts w:ascii="Arial" w:hAnsi="Arial" w:cs="Arial"/>
          <w:sz w:val="22"/>
          <w:szCs w:val="22"/>
          <w:lang w:eastAsia="id-ID"/>
        </w:rPr>
        <w:t>melakukan Balik Nama Kendaraan tersebut sesuai dengan</w:t>
      </w:r>
      <w:r w:rsidR="00131204" w:rsidRPr="00717301">
        <w:rPr>
          <w:rFonts w:ascii="Arial" w:hAnsi="Arial" w:cs="Arial"/>
          <w:sz w:val="22"/>
          <w:szCs w:val="22"/>
          <w:lang w:val="id-ID" w:eastAsia="id-ID"/>
        </w:rPr>
        <w:t xml:space="preserve"> </w:t>
      </w:r>
      <w:r w:rsidRPr="00717301">
        <w:rPr>
          <w:rFonts w:ascii="Arial" w:hAnsi="Arial" w:cs="Arial"/>
          <w:sz w:val="22"/>
          <w:szCs w:val="22"/>
          <w:lang w:eastAsia="id-ID"/>
        </w:rPr>
        <w:t>ketentuan yang berlaku.</w:t>
      </w:r>
    </w:p>
    <w:p w:rsidR="00DA77BF" w:rsidRPr="00717301" w:rsidRDefault="00DA77BF" w:rsidP="00717301">
      <w:pPr>
        <w:autoSpaceDE w:val="0"/>
        <w:autoSpaceDN w:val="0"/>
        <w:adjustRightInd w:val="0"/>
        <w:spacing w:line="280" w:lineRule="exact"/>
        <w:rPr>
          <w:rFonts w:ascii="Arial" w:hAnsi="Arial" w:cs="Arial"/>
          <w:sz w:val="22"/>
          <w:szCs w:val="22"/>
          <w:lang w:val="id-ID" w:eastAsia="id-ID"/>
        </w:rPr>
      </w:pPr>
    </w:p>
    <w:p w:rsidR="00DA34A3" w:rsidRPr="00B0487D" w:rsidRDefault="00DA34A3" w:rsidP="00140C7E">
      <w:pPr>
        <w:pStyle w:val="ListParagraph"/>
        <w:numPr>
          <w:ilvl w:val="0"/>
          <w:numId w:val="19"/>
        </w:numPr>
        <w:spacing w:line="280" w:lineRule="exact"/>
        <w:ind w:left="1276" w:hanging="283"/>
        <w:contextualSpacing w:val="0"/>
        <w:jc w:val="both"/>
        <w:rPr>
          <w:rFonts w:ascii="Arial" w:hAnsi="Arial" w:cs="Arial"/>
          <w:b/>
          <w:sz w:val="22"/>
          <w:szCs w:val="22"/>
          <w:lang w:val="es-ES_tradnl"/>
        </w:rPr>
      </w:pPr>
      <w:r w:rsidRPr="00717301">
        <w:rPr>
          <w:rFonts w:ascii="Arial" w:hAnsi="Arial" w:cs="Arial"/>
          <w:b/>
          <w:sz w:val="22"/>
          <w:szCs w:val="22"/>
          <w:lang w:val="es-ES_tradnl"/>
        </w:rPr>
        <w:t>Penjualan Kendaraan Dinas Operasional</w:t>
      </w:r>
    </w:p>
    <w:p w:rsidR="00B0487D" w:rsidRPr="00717301" w:rsidRDefault="00B0487D" w:rsidP="00B0487D">
      <w:pPr>
        <w:pStyle w:val="ListParagraph"/>
        <w:spacing w:line="280" w:lineRule="exact"/>
        <w:ind w:left="1134"/>
        <w:contextualSpacing w:val="0"/>
        <w:jc w:val="both"/>
        <w:rPr>
          <w:rFonts w:ascii="Arial" w:hAnsi="Arial" w:cs="Arial"/>
          <w:b/>
          <w:sz w:val="22"/>
          <w:szCs w:val="22"/>
          <w:lang w:val="es-ES_tradnl"/>
        </w:rPr>
      </w:pPr>
    </w:p>
    <w:p w:rsidR="00946A09" w:rsidRPr="00717301" w:rsidRDefault="00946A09" w:rsidP="00140C7E">
      <w:pPr>
        <w:autoSpaceDE w:val="0"/>
        <w:autoSpaceDN w:val="0"/>
        <w:adjustRightInd w:val="0"/>
        <w:spacing w:line="280" w:lineRule="exact"/>
        <w:ind w:left="1276"/>
        <w:jc w:val="both"/>
        <w:rPr>
          <w:rFonts w:ascii="Arial" w:hAnsi="Arial" w:cs="Arial"/>
          <w:sz w:val="22"/>
          <w:szCs w:val="22"/>
          <w:lang w:val="es-ES_tradnl"/>
        </w:rPr>
      </w:pPr>
      <w:r w:rsidRPr="00717301">
        <w:rPr>
          <w:rFonts w:ascii="Arial" w:hAnsi="Arial" w:cs="Arial"/>
          <w:color w:val="000000"/>
          <w:sz w:val="22"/>
          <w:szCs w:val="22"/>
          <w:lang w:eastAsia="id-ID"/>
        </w:rPr>
        <w:t>Penghapusan</w:t>
      </w:r>
      <w:r w:rsidRPr="00717301">
        <w:rPr>
          <w:rFonts w:ascii="Arial" w:hAnsi="Arial" w:cs="Arial"/>
          <w:sz w:val="22"/>
          <w:szCs w:val="22"/>
          <w:lang w:val="es-ES_tradnl"/>
        </w:rPr>
        <w:t>/Penjualan kendaraan dinas operasional  terdiri dari</w:t>
      </w:r>
      <w:r w:rsidR="008E2F72" w:rsidRPr="00717301">
        <w:rPr>
          <w:rFonts w:ascii="Arial" w:hAnsi="Arial" w:cs="Arial"/>
          <w:sz w:val="22"/>
          <w:szCs w:val="22"/>
          <w:lang w:val="id-ID"/>
        </w:rPr>
        <w:t xml:space="preserve"> macam, yaitu</w:t>
      </w:r>
      <w:r w:rsidRPr="00717301">
        <w:rPr>
          <w:rFonts w:ascii="Arial" w:hAnsi="Arial" w:cs="Arial"/>
          <w:sz w:val="22"/>
          <w:szCs w:val="22"/>
          <w:lang w:val="es-ES_tradnl"/>
        </w:rPr>
        <w:t>:</w:t>
      </w:r>
      <w:r w:rsidR="006F284C">
        <w:rPr>
          <w:rStyle w:val="FootnoteReference"/>
          <w:rFonts w:ascii="Arial" w:hAnsi="Arial" w:cs="Arial"/>
          <w:sz w:val="22"/>
          <w:szCs w:val="22"/>
          <w:lang w:val="es-ES_tradnl"/>
        </w:rPr>
        <w:footnoteReference w:id="18"/>
      </w:r>
    </w:p>
    <w:p w:rsidR="00946A09" w:rsidRPr="00717301" w:rsidRDefault="00946A09" w:rsidP="00140C7E">
      <w:pPr>
        <w:pStyle w:val="ListParagraph"/>
        <w:numPr>
          <w:ilvl w:val="0"/>
          <w:numId w:val="25"/>
        </w:numPr>
        <w:autoSpaceDE w:val="0"/>
        <w:autoSpaceDN w:val="0"/>
        <w:adjustRightInd w:val="0"/>
        <w:spacing w:line="280" w:lineRule="exact"/>
        <w:ind w:left="1701" w:hanging="425"/>
        <w:contextualSpacing w:val="0"/>
        <w:jc w:val="both"/>
        <w:rPr>
          <w:rFonts w:ascii="Arial" w:hAnsi="Arial" w:cs="Arial"/>
          <w:sz w:val="22"/>
          <w:szCs w:val="22"/>
        </w:rPr>
      </w:pPr>
      <w:r w:rsidRPr="00717301">
        <w:rPr>
          <w:rFonts w:ascii="Arial" w:hAnsi="Arial" w:cs="Arial"/>
          <w:sz w:val="22"/>
          <w:szCs w:val="22"/>
        </w:rPr>
        <w:t>Kendaraan dinas operasional; dan</w:t>
      </w:r>
    </w:p>
    <w:p w:rsidR="00946A09" w:rsidRPr="00140C7E" w:rsidRDefault="00946A09" w:rsidP="00140C7E">
      <w:pPr>
        <w:pStyle w:val="ListParagraph"/>
        <w:numPr>
          <w:ilvl w:val="0"/>
          <w:numId w:val="25"/>
        </w:numPr>
        <w:autoSpaceDE w:val="0"/>
        <w:autoSpaceDN w:val="0"/>
        <w:adjustRightInd w:val="0"/>
        <w:spacing w:line="280" w:lineRule="exact"/>
        <w:ind w:left="1701" w:hanging="425"/>
        <w:contextualSpacing w:val="0"/>
        <w:jc w:val="both"/>
        <w:rPr>
          <w:rFonts w:ascii="Arial" w:hAnsi="Arial" w:cs="Arial"/>
          <w:sz w:val="22"/>
          <w:szCs w:val="22"/>
        </w:rPr>
      </w:pPr>
      <w:r w:rsidRPr="00717301">
        <w:rPr>
          <w:rFonts w:ascii="Arial" w:hAnsi="Arial" w:cs="Arial"/>
          <w:sz w:val="22"/>
          <w:szCs w:val="22"/>
        </w:rPr>
        <w:t xml:space="preserve">Kendaraan dinas operasional khusus/lapangan; </w:t>
      </w:r>
    </w:p>
    <w:p w:rsidR="00140C7E" w:rsidRPr="00717301" w:rsidRDefault="00140C7E" w:rsidP="00140C7E">
      <w:pPr>
        <w:pStyle w:val="ListParagraph"/>
        <w:autoSpaceDE w:val="0"/>
        <w:autoSpaceDN w:val="0"/>
        <w:adjustRightInd w:val="0"/>
        <w:spacing w:line="280" w:lineRule="exact"/>
        <w:ind w:left="1560"/>
        <w:contextualSpacing w:val="0"/>
        <w:jc w:val="both"/>
        <w:rPr>
          <w:rFonts w:ascii="Arial" w:hAnsi="Arial" w:cs="Arial"/>
          <w:sz w:val="22"/>
          <w:szCs w:val="22"/>
        </w:rPr>
      </w:pPr>
    </w:p>
    <w:p w:rsidR="003C3F45" w:rsidRPr="00717301" w:rsidRDefault="003C3F45" w:rsidP="00140C7E">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eastAsia="id-ID"/>
        </w:rPr>
        <w:t>Kendaraan dinas operasional yang telah dihapus dari Daftar Inventaris</w:t>
      </w:r>
      <w:r w:rsidR="00F55B48" w:rsidRPr="00717301">
        <w:rPr>
          <w:rFonts w:ascii="Arial" w:hAnsi="Arial" w:cs="Arial"/>
          <w:color w:val="000000"/>
          <w:sz w:val="22"/>
          <w:szCs w:val="22"/>
          <w:lang w:val="id-ID" w:eastAsia="id-ID"/>
        </w:rPr>
        <w:t xml:space="preserve"> </w:t>
      </w:r>
      <w:r w:rsidR="00E307D2">
        <w:rPr>
          <w:rFonts w:ascii="Arial" w:hAnsi="Arial" w:cs="Arial"/>
          <w:color w:val="000000"/>
          <w:sz w:val="22"/>
          <w:szCs w:val="22"/>
          <w:lang w:eastAsia="id-ID"/>
        </w:rPr>
        <w:t>Barang Milik Daerah</w:t>
      </w:r>
      <w:r w:rsidRPr="00717301">
        <w:rPr>
          <w:rFonts w:ascii="Arial" w:hAnsi="Arial" w:cs="Arial"/>
          <w:color w:val="000000"/>
          <w:sz w:val="22"/>
          <w:szCs w:val="22"/>
          <w:lang w:eastAsia="id-ID"/>
        </w:rPr>
        <w:t xml:space="preserve"> dapat dijual melalui pelelangan baik pelelangan</w:t>
      </w:r>
      <w:r w:rsidR="00F55B48"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umum dan/atau p</w:t>
      </w:r>
      <w:r w:rsidR="00E33056" w:rsidRPr="00717301">
        <w:rPr>
          <w:rFonts w:ascii="Arial" w:hAnsi="Arial" w:cs="Arial"/>
          <w:color w:val="000000"/>
          <w:sz w:val="22"/>
          <w:szCs w:val="22"/>
          <w:lang w:eastAsia="id-ID"/>
        </w:rPr>
        <w:t>elelangan terbatas</w:t>
      </w:r>
      <w:r w:rsidR="00E33056" w:rsidRPr="00717301">
        <w:rPr>
          <w:rFonts w:ascii="Arial" w:hAnsi="Arial" w:cs="Arial"/>
          <w:color w:val="000000"/>
          <w:sz w:val="22"/>
          <w:szCs w:val="22"/>
          <w:lang w:val="id-ID" w:eastAsia="id-ID"/>
        </w:rPr>
        <w:t>.</w:t>
      </w:r>
      <w:r w:rsidR="00F55B48"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Kendaraan dinas operasional yang dapat </w:t>
      </w:r>
      <w:r w:rsidRPr="00717301">
        <w:rPr>
          <w:rFonts w:ascii="Arial" w:hAnsi="Arial" w:cs="Arial"/>
          <w:sz w:val="22"/>
          <w:szCs w:val="22"/>
          <w:lang w:eastAsia="id-ID"/>
        </w:rPr>
        <w:t>dihapus</w:t>
      </w:r>
      <w:r w:rsidRPr="00717301">
        <w:rPr>
          <w:rFonts w:ascii="Arial" w:hAnsi="Arial" w:cs="Arial"/>
          <w:color w:val="000000"/>
          <w:sz w:val="22"/>
          <w:szCs w:val="22"/>
          <w:lang w:eastAsia="id-ID"/>
        </w:rPr>
        <w:t xml:space="preserve"> dari Daftar Inventaris</w:t>
      </w:r>
      <w:r w:rsidR="00F55B48" w:rsidRPr="00717301">
        <w:rPr>
          <w:rFonts w:ascii="Arial" w:hAnsi="Arial" w:cs="Arial"/>
          <w:color w:val="000000"/>
          <w:sz w:val="22"/>
          <w:szCs w:val="22"/>
          <w:lang w:val="id-ID" w:eastAsia="id-ID"/>
        </w:rPr>
        <w:t xml:space="preserve"> </w:t>
      </w:r>
      <w:r w:rsidR="00E307D2">
        <w:rPr>
          <w:rFonts w:ascii="Arial" w:hAnsi="Arial" w:cs="Arial"/>
          <w:color w:val="000000"/>
          <w:sz w:val="22"/>
          <w:szCs w:val="22"/>
          <w:lang w:eastAsia="id-ID"/>
        </w:rPr>
        <w:t>Barang Milik Daerah</w:t>
      </w:r>
      <w:r w:rsidRPr="00717301">
        <w:rPr>
          <w:rFonts w:ascii="Arial" w:hAnsi="Arial" w:cs="Arial"/>
          <w:color w:val="000000"/>
          <w:sz w:val="22"/>
          <w:szCs w:val="22"/>
          <w:lang w:eastAsia="id-ID"/>
        </w:rPr>
        <w:t xml:space="preserve"> </w:t>
      </w:r>
      <w:r w:rsidR="00E33056" w:rsidRPr="00717301">
        <w:rPr>
          <w:rFonts w:ascii="Arial" w:hAnsi="Arial" w:cs="Arial"/>
          <w:color w:val="000000"/>
          <w:sz w:val="22"/>
          <w:szCs w:val="22"/>
          <w:lang w:val="id-ID" w:eastAsia="id-ID"/>
        </w:rPr>
        <w:t xml:space="preserve">adalah kendaraan </w:t>
      </w:r>
      <w:r w:rsidRPr="00717301">
        <w:rPr>
          <w:rFonts w:ascii="Arial" w:hAnsi="Arial" w:cs="Arial"/>
          <w:color w:val="000000"/>
          <w:sz w:val="22"/>
          <w:szCs w:val="22"/>
          <w:lang w:eastAsia="id-ID"/>
        </w:rPr>
        <w:t>yang tel</w:t>
      </w:r>
      <w:r w:rsidR="00F55B48" w:rsidRPr="00717301">
        <w:rPr>
          <w:rFonts w:ascii="Arial" w:hAnsi="Arial" w:cs="Arial"/>
          <w:color w:val="000000"/>
          <w:sz w:val="22"/>
          <w:szCs w:val="22"/>
          <w:lang w:eastAsia="id-ID"/>
        </w:rPr>
        <w:t>ah berumur 5 (lima) tahun lebih</w:t>
      </w:r>
      <w:r w:rsidR="009C0107" w:rsidRPr="00717301">
        <w:rPr>
          <w:rFonts w:ascii="Arial" w:hAnsi="Arial" w:cs="Arial"/>
          <w:color w:val="000000"/>
          <w:sz w:val="22"/>
          <w:szCs w:val="22"/>
          <w:lang w:val="id-ID" w:eastAsia="id-ID"/>
        </w:rPr>
        <w:t xml:space="preserve">, untuk </w:t>
      </w:r>
      <w:r w:rsidR="009C0107" w:rsidRPr="00717301">
        <w:rPr>
          <w:rFonts w:ascii="Arial" w:hAnsi="Arial" w:cs="Arial"/>
          <w:sz w:val="22"/>
          <w:szCs w:val="22"/>
          <w:lang w:val="id-ID"/>
        </w:rPr>
        <w:t>k</w:t>
      </w:r>
      <w:r w:rsidR="009C0107" w:rsidRPr="00717301">
        <w:rPr>
          <w:rFonts w:ascii="Arial" w:hAnsi="Arial" w:cs="Arial"/>
          <w:sz w:val="22"/>
          <w:szCs w:val="22"/>
        </w:rPr>
        <w:t>endaraan dinas operasional khusus/lapangan</w:t>
      </w:r>
      <w:r w:rsidR="00F55B48" w:rsidRPr="00717301">
        <w:rPr>
          <w:rFonts w:ascii="Arial" w:hAnsi="Arial" w:cs="Arial"/>
          <w:color w:val="000000"/>
          <w:sz w:val="22"/>
          <w:szCs w:val="22"/>
          <w:lang w:val="id-ID" w:eastAsia="id-ID"/>
        </w:rPr>
        <w:t xml:space="preserve"> </w:t>
      </w:r>
      <w:r w:rsidR="009C0107" w:rsidRPr="00717301">
        <w:rPr>
          <w:rFonts w:ascii="Arial" w:hAnsi="Arial" w:cs="Arial"/>
          <w:sz w:val="22"/>
          <w:szCs w:val="22"/>
        </w:rPr>
        <w:t xml:space="preserve">yang </w:t>
      </w:r>
      <w:r w:rsidR="009C0107" w:rsidRPr="00717301">
        <w:rPr>
          <w:rFonts w:ascii="Arial" w:hAnsi="Arial" w:cs="Arial"/>
          <w:sz w:val="22"/>
          <w:szCs w:val="22"/>
          <w:lang w:val="id-ID"/>
        </w:rPr>
        <w:t xml:space="preserve">dapat dihapus dari Daftar Inventaris </w:t>
      </w:r>
      <w:r w:rsidR="00E307D2">
        <w:rPr>
          <w:rFonts w:ascii="Arial" w:hAnsi="Arial" w:cs="Arial"/>
          <w:sz w:val="22"/>
          <w:szCs w:val="22"/>
          <w:lang w:val="id-ID"/>
        </w:rPr>
        <w:t>Barang Milik Daerah</w:t>
      </w:r>
      <w:r w:rsidR="009C0107" w:rsidRPr="00717301">
        <w:rPr>
          <w:rFonts w:ascii="Arial" w:hAnsi="Arial" w:cs="Arial"/>
          <w:sz w:val="22"/>
          <w:szCs w:val="22"/>
          <w:lang w:val="id-ID"/>
        </w:rPr>
        <w:t xml:space="preserve"> adalah kendaraan </w:t>
      </w:r>
      <w:r w:rsidR="009C0107" w:rsidRPr="00717301">
        <w:rPr>
          <w:rFonts w:ascii="Arial" w:hAnsi="Arial" w:cs="Arial"/>
          <w:sz w:val="22"/>
          <w:szCs w:val="22"/>
        </w:rPr>
        <w:t>yang telah berumur berumur 10 (sepuluh) tahun lebih.</w:t>
      </w:r>
      <w:r w:rsidR="009C0107" w:rsidRPr="00717301">
        <w:rPr>
          <w:rFonts w:ascii="Arial" w:hAnsi="Arial" w:cs="Arial"/>
          <w:sz w:val="22"/>
          <w:szCs w:val="22"/>
          <w:lang w:val="id-ID"/>
        </w:rPr>
        <w:t xml:space="preserve"> </w:t>
      </w:r>
      <w:r w:rsidRPr="00717301">
        <w:rPr>
          <w:rFonts w:ascii="Arial" w:hAnsi="Arial" w:cs="Arial"/>
          <w:color w:val="000000"/>
          <w:sz w:val="22"/>
          <w:szCs w:val="22"/>
          <w:lang w:eastAsia="id-ID"/>
        </w:rPr>
        <w:t>Penghapusan kendaraan dinas operasional walaupun batasan usianya</w:t>
      </w:r>
      <w:r w:rsidR="00F55B48"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telah ditetapkan, harus tetap memperhatikan </w:t>
      </w:r>
      <w:r w:rsidR="00B13EA0" w:rsidRPr="00717301">
        <w:rPr>
          <w:rFonts w:ascii="Arial" w:hAnsi="Arial" w:cs="Arial"/>
          <w:color w:val="000000"/>
          <w:sz w:val="22"/>
          <w:szCs w:val="22"/>
          <w:lang w:val="id-ID" w:eastAsia="id-ID"/>
        </w:rPr>
        <w:t xml:space="preserve">apakah </w:t>
      </w:r>
      <w:r w:rsidR="00B13EA0" w:rsidRPr="00717301">
        <w:rPr>
          <w:rFonts w:ascii="Arial" w:hAnsi="Arial" w:cs="Arial"/>
          <w:color w:val="000000"/>
          <w:sz w:val="22"/>
          <w:szCs w:val="22"/>
          <w:lang w:eastAsia="id-ID"/>
        </w:rPr>
        <w:t>sudah ada kendaraan pengganti dan/atau tidak mengganggu kelancaran pelaksanaan tugas</w:t>
      </w:r>
      <w:r w:rsidR="00143676">
        <w:rPr>
          <w:rStyle w:val="FootnoteReference"/>
          <w:rFonts w:ascii="Arial" w:hAnsi="Arial" w:cs="Arial"/>
          <w:color w:val="000000"/>
          <w:sz w:val="22"/>
          <w:szCs w:val="22"/>
          <w:lang w:eastAsia="id-ID"/>
        </w:rPr>
        <w:footnoteReference w:id="19"/>
      </w:r>
    </w:p>
    <w:p w:rsidR="00140C7E" w:rsidRDefault="00140C7E" w:rsidP="00140C7E">
      <w:pPr>
        <w:autoSpaceDE w:val="0"/>
        <w:autoSpaceDN w:val="0"/>
        <w:adjustRightInd w:val="0"/>
        <w:spacing w:line="280" w:lineRule="exact"/>
        <w:ind w:left="1134"/>
        <w:jc w:val="both"/>
        <w:rPr>
          <w:rFonts w:ascii="Arial" w:hAnsi="Arial" w:cs="Arial"/>
          <w:color w:val="000000"/>
          <w:sz w:val="22"/>
          <w:szCs w:val="22"/>
          <w:lang w:val="id-ID" w:eastAsia="id-ID"/>
        </w:rPr>
      </w:pPr>
    </w:p>
    <w:p w:rsidR="003C3F45" w:rsidRPr="00717301" w:rsidRDefault="003C3F45" w:rsidP="00140C7E">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eastAsia="id-ID"/>
        </w:rPr>
        <w:t>Kendaraan dinas operasional yang dapat dihapus dari Daftar Inventaris</w:t>
      </w:r>
      <w:r w:rsidR="00F55B48"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terdiri dari:</w:t>
      </w:r>
    </w:p>
    <w:p w:rsidR="003C3F45" w:rsidRPr="00717301" w:rsidRDefault="003C3F45" w:rsidP="00140C7E">
      <w:pPr>
        <w:pStyle w:val="ListParagraph"/>
        <w:numPr>
          <w:ilvl w:val="0"/>
          <w:numId w:val="26"/>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sz w:val="22"/>
          <w:szCs w:val="22"/>
        </w:rPr>
        <w:t>Jenis</w:t>
      </w:r>
      <w:r w:rsidRPr="00717301">
        <w:rPr>
          <w:rFonts w:ascii="Arial" w:hAnsi="Arial" w:cs="Arial"/>
          <w:color w:val="000000"/>
          <w:sz w:val="22"/>
          <w:szCs w:val="22"/>
          <w:lang w:eastAsia="id-ID"/>
        </w:rPr>
        <w:t xml:space="preserve"> sedan, jeep, station wagon, minibus dan </w:t>
      </w:r>
      <w:r w:rsidRPr="00717301">
        <w:rPr>
          <w:rFonts w:ascii="Arial" w:hAnsi="Arial" w:cs="Arial"/>
          <w:i/>
          <w:color w:val="000000"/>
          <w:sz w:val="22"/>
          <w:szCs w:val="22"/>
          <w:lang w:eastAsia="id-ID"/>
        </w:rPr>
        <w:t>pick</w:t>
      </w:r>
      <w:r w:rsidR="00693E75" w:rsidRPr="00717301">
        <w:rPr>
          <w:rFonts w:ascii="Arial" w:hAnsi="Arial" w:cs="Arial"/>
          <w:i/>
          <w:color w:val="000000"/>
          <w:sz w:val="22"/>
          <w:szCs w:val="22"/>
          <w:lang w:val="id-ID" w:eastAsia="id-ID"/>
        </w:rPr>
        <w:t xml:space="preserve"> </w:t>
      </w:r>
      <w:r w:rsidRPr="00717301">
        <w:rPr>
          <w:rFonts w:ascii="Arial" w:hAnsi="Arial" w:cs="Arial"/>
          <w:i/>
          <w:color w:val="000000"/>
          <w:sz w:val="22"/>
          <w:szCs w:val="22"/>
          <w:lang w:eastAsia="id-ID"/>
        </w:rPr>
        <w:t>up</w:t>
      </w:r>
      <w:r w:rsidRPr="00717301">
        <w:rPr>
          <w:rFonts w:ascii="Arial" w:hAnsi="Arial" w:cs="Arial"/>
          <w:color w:val="000000"/>
          <w:sz w:val="22"/>
          <w:szCs w:val="22"/>
          <w:lang w:eastAsia="id-ID"/>
        </w:rPr>
        <w:t>;</w:t>
      </w:r>
    </w:p>
    <w:p w:rsidR="003C3F45" w:rsidRPr="00140C7E" w:rsidRDefault="003C3F45" w:rsidP="00140C7E">
      <w:pPr>
        <w:pStyle w:val="ListParagraph"/>
        <w:numPr>
          <w:ilvl w:val="0"/>
          <w:numId w:val="26"/>
        </w:numPr>
        <w:autoSpaceDE w:val="0"/>
        <w:autoSpaceDN w:val="0"/>
        <w:adjustRightInd w:val="0"/>
        <w:spacing w:line="280" w:lineRule="exact"/>
        <w:ind w:left="1701" w:hanging="425"/>
        <w:contextualSpacing w:val="0"/>
        <w:jc w:val="both"/>
        <w:rPr>
          <w:rFonts w:ascii="Arial" w:hAnsi="Arial" w:cs="Arial"/>
          <w:sz w:val="22"/>
          <w:szCs w:val="22"/>
        </w:rPr>
      </w:pPr>
      <w:r w:rsidRPr="00717301">
        <w:rPr>
          <w:rFonts w:ascii="Arial" w:hAnsi="Arial" w:cs="Arial"/>
          <w:sz w:val="22"/>
          <w:szCs w:val="22"/>
        </w:rPr>
        <w:t>Jenis</w:t>
      </w:r>
      <w:r w:rsidRPr="00140C7E">
        <w:rPr>
          <w:rFonts w:ascii="Arial" w:hAnsi="Arial" w:cs="Arial"/>
          <w:sz w:val="22"/>
          <w:szCs w:val="22"/>
        </w:rPr>
        <w:t xml:space="preserve"> kendaraan bermotor beroda 2 (dua), (sepeda motor</w:t>
      </w:r>
      <w:r w:rsidR="00693E75" w:rsidRPr="00140C7E">
        <w:rPr>
          <w:rFonts w:ascii="Arial" w:hAnsi="Arial" w:cs="Arial"/>
          <w:sz w:val="22"/>
          <w:szCs w:val="22"/>
        </w:rPr>
        <w:t xml:space="preserve"> </w:t>
      </w:r>
      <w:r w:rsidR="009E0FD6">
        <w:rPr>
          <w:rFonts w:ascii="Arial" w:hAnsi="Arial" w:cs="Arial"/>
          <w:sz w:val="22"/>
          <w:szCs w:val="22"/>
          <w:lang w:val="id-ID"/>
        </w:rPr>
        <w:t>d</w:t>
      </w:r>
      <w:r w:rsidRPr="00140C7E">
        <w:rPr>
          <w:rFonts w:ascii="Arial" w:hAnsi="Arial" w:cs="Arial"/>
          <w:sz w:val="22"/>
          <w:szCs w:val="22"/>
        </w:rPr>
        <w:t>an</w:t>
      </w:r>
      <w:r w:rsidR="00693E75" w:rsidRPr="00140C7E">
        <w:rPr>
          <w:rFonts w:ascii="Arial" w:hAnsi="Arial" w:cs="Arial"/>
          <w:sz w:val="22"/>
          <w:szCs w:val="22"/>
        </w:rPr>
        <w:t xml:space="preserve"> </w:t>
      </w:r>
      <w:r w:rsidRPr="009E0FD6">
        <w:rPr>
          <w:rFonts w:ascii="Arial" w:hAnsi="Arial" w:cs="Arial"/>
          <w:i/>
          <w:sz w:val="22"/>
          <w:szCs w:val="22"/>
        </w:rPr>
        <w:t>scooter</w:t>
      </w:r>
      <w:r w:rsidRPr="00140C7E">
        <w:rPr>
          <w:rFonts w:ascii="Arial" w:hAnsi="Arial" w:cs="Arial"/>
          <w:sz w:val="22"/>
          <w:szCs w:val="22"/>
        </w:rPr>
        <w:t>);</w:t>
      </w:r>
    </w:p>
    <w:p w:rsidR="003C3F45" w:rsidRDefault="003C3F45" w:rsidP="00140C7E">
      <w:pPr>
        <w:pStyle w:val="ListParagraph"/>
        <w:numPr>
          <w:ilvl w:val="0"/>
          <w:numId w:val="26"/>
        </w:numPr>
        <w:autoSpaceDE w:val="0"/>
        <w:autoSpaceDN w:val="0"/>
        <w:adjustRightInd w:val="0"/>
        <w:spacing w:line="280" w:lineRule="exact"/>
        <w:ind w:left="1701" w:hanging="425"/>
        <w:contextualSpacing w:val="0"/>
        <w:jc w:val="both"/>
        <w:rPr>
          <w:rFonts w:ascii="Arial" w:hAnsi="Arial" w:cs="Arial"/>
          <w:color w:val="000000"/>
          <w:sz w:val="22"/>
          <w:szCs w:val="22"/>
          <w:lang w:val="id-ID" w:eastAsia="id-ID"/>
        </w:rPr>
      </w:pPr>
      <w:r w:rsidRPr="00717301">
        <w:rPr>
          <w:rFonts w:ascii="Arial" w:hAnsi="Arial" w:cs="Arial"/>
          <w:sz w:val="22"/>
          <w:szCs w:val="22"/>
        </w:rPr>
        <w:t>Jenis</w:t>
      </w:r>
      <w:r w:rsidRPr="00140C7E">
        <w:rPr>
          <w:rFonts w:ascii="Arial" w:hAnsi="Arial" w:cs="Arial"/>
          <w:sz w:val="22"/>
          <w:szCs w:val="22"/>
        </w:rPr>
        <w:t xml:space="preserve"> Kendaraan Dinas operasional khusus terdiri dari mobil</w:t>
      </w:r>
      <w:r w:rsidR="00693E75" w:rsidRPr="00140C7E">
        <w:rPr>
          <w:rFonts w:ascii="Arial" w:hAnsi="Arial" w:cs="Arial"/>
          <w:sz w:val="22"/>
          <w:szCs w:val="22"/>
        </w:rPr>
        <w:t xml:space="preserve"> Ambulans, mobil pemadam</w:t>
      </w:r>
      <w:r w:rsidR="00693E75" w:rsidRPr="00717301">
        <w:rPr>
          <w:rFonts w:ascii="Arial" w:hAnsi="Arial" w:cs="Arial"/>
          <w:color w:val="000000"/>
          <w:sz w:val="22"/>
          <w:szCs w:val="22"/>
          <w:lang w:val="id-ID" w:eastAsia="id-ID"/>
        </w:rPr>
        <w:t xml:space="preserve"> k</w:t>
      </w:r>
      <w:r w:rsidRPr="00717301">
        <w:rPr>
          <w:rFonts w:ascii="Arial" w:hAnsi="Arial" w:cs="Arial"/>
          <w:color w:val="000000"/>
          <w:sz w:val="22"/>
          <w:szCs w:val="22"/>
          <w:lang w:eastAsia="id-ID"/>
        </w:rPr>
        <w:t>ebakaran, bus, mikro bus, truck, alatalat</w:t>
      </w:r>
      <w:r w:rsidR="00693E75"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besar, pesawat, dan kendaraan diatas air.</w:t>
      </w:r>
    </w:p>
    <w:p w:rsidR="00140C7E" w:rsidRDefault="00140C7E" w:rsidP="00140C7E">
      <w:pPr>
        <w:autoSpaceDE w:val="0"/>
        <w:autoSpaceDN w:val="0"/>
        <w:adjustRightInd w:val="0"/>
        <w:spacing w:line="280" w:lineRule="exact"/>
        <w:ind w:left="1134"/>
        <w:jc w:val="both"/>
        <w:rPr>
          <w:rFonts w:ascii="Arial" w:hAnsi="Arial" w:cs="Arial"/>
          <w:color w:val="000000"/>
          <w:sz w:val="22"/>
          <w:szCs w:val="22"/>
          <w:lang w:val="id-ID" w:eastAsia="id-ID"/>
        </w:rPr>
      </w:pPr>
    </w:p>
    <w:p w:rsidR="003C3F45" w:rsidRDefault="003C3F45" w:rsidP="00140C7E">
      <w:pPr>
        <w:autoSpaceDE w:val="0"/>
        <w:autoSpaceDN w:val="0"/>
        <w:adjustRightInd w:val="0"/>
        <w:spacing w:line="280" w:lineRule="exact"/>
        <w:ind w:left="1276"/>
        <w:jc w:val="both"/>
        <w:rPr>
          <w:rFonts w:ascii="Arial" w:hAnsi="Arial" w:cs="Arial"/>
          <w:sz w:val="22"/>
          <w:szCs w:val="22"/>
          <w:lang w:val="id-ID" w:eastAsia="id-ID"/>
        </w:rPr>
      </w:pPr>
      <w:r w:rsidRPr="00717301">
        <w:rPr>
          <w:rFonts w:ascii="Arial" w:hAnsi="Arial" w:cs="Arial"/>
          <w:color w:val="000000"/>
          <w:sz w:val="22"/>
          <w:szCs w:val="22"/>
          <w:lang w:eastAsia="id-ID"/>
        </w:rPr>
        <w:t xml:space="preserve">Pengguna/kuasa pengguna barang </w:t>
      </w:r>
      <w:r w:rsidR="00DC0E4A" w:rsidRPr="00717301">
        <w:rPr>
          <w:rFonts w:ascii="Arial" w:hAnsi="Arial" w:cs="Arial"/>
          <w:color w:val="000000"/>
          <w:sz w:val="22"/>
          <w:szCs w:val="22"/>
          <w:lang w:val="id-ID" w:eastAsia="id-ID"/>
        </w:rPr>
        <w:t>m</w:t>
      </w:r>
      <w:r w:rsidRPr="00717301">
        <w:rPr>
          <w:rFonts w:ascii="Arial" w:hAnsi="Arial" w:cs="Arial"/>
          <w:color w:val="000000"/>
          <w:sz w:val="22"/>
          <w:szCs w:val="22"/>
          <w:lang w:eastAsia="id-ID"/>
        </w:rPr>
        <w:t>engajukan usul penghapusan</w:t>
      </w:r>
      <w:r w:rsidR="00DC0E4A"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kendaraan dinas operasional yang telah memenuhi persyaratan umur</w:t>
      </w:r>
      <w:r w:rsidR="00DC0E4A"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kendaraan kepada Kepala Daerah melalui pengelola.</w:t>
      </w:r>
      <w:r w:rsidR="007C2002" w:rsidRPr="00717301">
        <w:rPr>
          <w:rFonts w:ascii="Arial" w:hAnsi="Arial" w:cs="Arial"/>
          <w:color w:val="000000"/>
          <w:sz w:val="22"/>
          <w:szCs w:val="22"/>
          <w:lang w:val="id-ID" w:eastAsia="id-ID"/>
        </w:rPr>
        <w:t xml:space="preserve"> </w:t>
      </w:r>
      <w:r w:rsidRPr="00717301">
        <w:rPr>
          <w:rFonts w:ascii="Arial" w:hAnsi="Arial" w:cs="Arial"/>
          <w:sz w:val="22"/>
          <w:szCs w:val="22"/>
          <w:lang w:eastAsia="id-ID"/>
        </w:rPr>
        <w:t xml:space="preserve">Untuk melaksanakan </w:t>
      </w:r>
      <w:r w:rsidRPr="00717301">
        <w:rPr>
          <w:rFonts w:ascii="Arial" w:hAnsi="Arial" w:cs="Arial"/>
          <w:color w:val="000000"/>
          <w:sz w:val="22"/>
          <w:szCs w:val="22"/>
          <w:lang w:eastAsia="id-ID"/>
        </w:rPr>
        <w:t>penelitian</w:t>
      </w:r>
      <w:r w:rsidRPr="00717301">
        <w:rPr>
          <w:rFonts w:ascii="Arial" w:hAnsi="Arial" w:cs="Arial"/>
          <w:sz w:val="22"/>
          <w:szCs w:val="22"/>
          <w:lang w:eastAsia="id-ID"/>
        </w:rPr>
        <w:t xml:space="preserve"> atas kendaraan yang dimohon untuk</w:t>
      </w:r>
      <w:r w:rsidR="00693E75" w:rsidRPr="00717301">
        <w:rPr>
          <w:rFonts w:ascii="Arial" w:hAnsi="Arial" w:cs="Arial"/>
          <w:sz w:val="22"/>
          <w:szCs w:val="22"/>
          <w:lang w:val="id-ID" w:eastAsia="id-ID"/>
        </w:rPr>
        <w:t xml:space="preserve"> </w:t>
      </w:r>
      <w:r w:rsidR="00A87012" w:rsidRPr="00717301">
        <w:rPr>
          <w:rFonts w:ascii="Arial" w:hAnsi="Arial" w:cs="Arial"/>
          <w:sz w:val="22"/>
          <w:szCs w:val="22"/>
          <w:lang w:eastAsia="id-ID"/>
        </w:rPr>
        <w:t>dihapus</w:t>
      </w:r>
      <w:r w:rsidR="00A87012" w:rsidRPr="00717301">
        <w:rPr>
          <w:rFonts w:ascii="Arial" w:hAnsi="Arial" w:cs="Arial"/>
          <w:sz w:val="22"/>
          <w:szCs w:val="22"/>
          <w:lang w:val="id-ID" w:eastAsia="id-ID"/>
        </w:rPr>
        <w:t>,</w:t>
      </w:r>
      <w:r w:rsidRPr="00717301">
        <w:rPr>
          <w:rFonts w:ascii="Arial" w:hAnsi="Arial" w:cs="Arial"/>
          <w:sz w:val="22"/>
          <w:szCs w:val="22"/>
          <w:lang w:eastAsia="id-ID"/>
        </w:rPr>
        <w:t xml:space="preserve"> Kepala Daerah dengan Surat Keputusan membentuk Panitia</w:t>
      </w:r>
      <w:r w:rsidR="00693E75" w:rsidRPr="00717301">
        <w:rPr>
          <w:rFonts w:ascii="Arial" w:hAnsi="Arial" w:cs="Arial"/>
          <w:sz w:val="22"/>
          <w:szCs w:val="22"/>
          <w:lang w:val="id-ID" w:eastAsia="id-ID"/>
        </w:rPr>
        <w:t xml:space="preserve"> </w:t>
      </w:r>
      <w:r w:rsidRPr="00717301">
        <w:rPr>
          <w:rFonts w:ascii="Arial" w:hAnsi="Arial" w:cs="Arial"/>
          <w:sz w:val="22"/>
          <w:szCs w:val="22"/>
          <w:lang w:eastAsia="id-ID"/>
        </w:rPr>
        <w:t>Penghapusan Kendaraan Dinas Operasional.</w:t>
      </w:r>
      <w:r w:rsidR="00A87012" w:rsidRPr="00717301">
        <w:rPr>
          <w:rFonts w:ascii="Arial" w:hAnsi="Arial" w:cs="Arial"/>
          <w:sz w:val="22"/>
          <w:szCs w:val="22"/>
          <w:lang w:val="id-ID" w:eastAsia="id-ID"/>
        </w:rPr>
        <w:t xml:space="preserve"> </w:t>
      </w:r>
      <w:r w:rsidRPr="00717301">
        <w:rPr>
          <w:rFonts w:ascii="Arial" w:hAnsi="Arial" w:cs="Arial"/>
          <w:sz w:val="22"/>
          <w:szCs w:val="22"/>
          <w:lang w:eastAsia="id-ID"/>
        </w:rPr>
        <w:t xml:space="preserve">Panitia </w:t>
      </w:r>
      <w:r w:rsidRPr="00717301">
        <w:rPr>
          <w:rFonts w:ascii="Arial" w:hAnsi="Arial" w:cs="Arial"/>
          <w:color w:val="000000"/>
          <w:sz w:val="22"/>
          <w:szCs w:val="22"/>
          <w:lang w:eastAsia="id-ID"/>
        </w:rPr>
        <w:lastRenderedPageBreak/>
        <w:t>penghapusan</w:t>
      </w:r>
      <w:r w:rsidRPr="00717301">
        <w:rPr>
          <w:rFonts w:ascii="Arial" w:hAnsi="Arial" w:cs="Arial"/>
          <w:sz w:val="22"/>
          <w:szCs w:val="22"/>
          <w:lang w:eastAsia="id-ID"/>
        </w:rPr>
        <w:t xml:space="preserve"> kendaraan dinas operasional meneliti dari segi</w:t>
      </w:r>
      <w:r w:rsidR="005A56D7" w:rsidRPr="00717301">
        <w:rPr>
          <w:rFonts w:ascii="Arial" w:hAnsi="Arial" w:cs="Arial"/>
          <w:sz w:val="22"/>
          <w:szCs w:val="22"/>
          <w:lang w:val="id-ID" w:eastAsia="id-ID"/>
        </w:rPr>
        <w:t xml:space="preserve"> </w:t>
      </w:r>
      <w:r w:rsidRPr="00717301">
        <w:rPr>
          <w:rFonts w:ascii="Arial" w:hAnsi="Arial" w:cs="Arial"/>
          <w:sz w:val="22"/>
          <w:szCs w:val="22"/>
          <w:lang w:eastAsia="id-ID"/>
        </w:rPr>
        <w:t>administratif/pemilikan kendaraan, keadaan fisik, kemungkinan</w:t>
      </w:r>
      <w:r w:rsidR="005A56D7" w:rsidRPr="00717301">
        <w:rPr>
          <w:rFonts w:ascii="Arial" w:hAnsi="Arial" w:cs="Arial"/>
          <w:sz w:val="22"/>
          <w:szCs w:val="22"/>
          <w:lang w:val="id-ID" w:eastAsia="id-ID"/>
        </w:rPr>
        <w:t xml:space="preserve"> </w:t>
      </w:r>
      <w:r w:rsidRPr="00717301">
        <w:rPr>
          <w:rFonts w:ascii="Arial" w:hAnsi="Arial" w:cs="Arial"/>
          <w:sz w:val="22"/>
          <w:szCs w:val="22"/>
          <w:lang w:eastAsia="id-ID"/>
        </w:rPr>
        <w:t>mengganggu kelancaran tugas dinas, efisiensi penggunaannya, biaya</w:t>
      </w:r>
      <w:r w:rsidR="007C2002" w:rsidRPr="00717301">
        <w:rPr>
          <w:rFonts w:ascii="Arial" w:hAnsi="Arial" w:cs="Arial"/>
          <w:sz w:val="22"/>
          <w:szCs w:val="22"/>
          <w:lang w:val="id-ID" w:eastAsia="id-ID"/>
        </w:rPr>
        <w:t xml:space="preserve"> </w:t>
      </w:r>
      <w:r w:rsidRPr="00717301">
        <w:rPr>
          <w:rFonts w:ascii="Arial" w:hAnsi="Arial" w:cs="Arial"/>
          <w:sz w:val="22"/>
          <w:szCs w:val="22"/>
          <w:lang w:eastAsia="id-ID"/>
        </w:rPr>
        <w:t>operasional, nilai jual kendaraan, dan lain-lain yang dipandang perlu.</w:t>
      </w:r>
      <w:r w:rsidR="00A87012" w:rsidRPr="00717301">
        <w:rPr>
          <w:rFonts w:ascii="Arial" w:hAnsi="Arial" w:cs="Arial"/>
          <w:sz w:val="22"/>
          <w:szCs w:val="22"/>
          <w:lang w:val="id-ID" w:eastAsia="id-ID"/>
        </w:rPr>
        <w:t xml:space="preserve"> </w:t>
      </w:r>
      <w:r w:rsidRPr="00717301">
        <w:rPr>
          <w:rFonts w:ascii="Arial" w:hAnsi="Arial" w:cs="Arial"/>
          <w:sz w:val="22"/>
          <w:szCs w:val="22"/>
          <w:lang w:eastAsia="id-ID"/>
        </w:rPr>
        <w:t xml:space="preserve">Hasil </w:t>
      </w:r>
      <w:r w:rsidRPr="00717301">
        <w:rPr>
          <w:rFonts w:ascii="Arial" w:hAnsi="Arial" w:cs="Arial"/>
          <w:color w:val="000000"/>
          <w:sz w:val="22"/>
          <w:szCs w:val="22"/>
          <w:lang w:eastAsia="id-ID"/>
        </w:rPr>
        <w:t>penelitian</w:t>
      </w:r>
      <w:r w:rsidRPr="00717301">
        <w:rPr>
          <w:rFonts w:ascii="Arial" w:hAnsi="Arial" w:cs="Arial"/>
          <w:sz w:val="22"/>
          <w:szCs w:val="22"/>
          <w:lang w:eastAsia="id-ID"/>
        </w:rPr>
        <w:t xml:space="preserve"> Panitia Penghapusan tersebut dituangkan dalam</w:t>
      </w:r>
      <w:r w:rsidR="005A56D7" w:rsidRPr="00717301">
        <w:rPr>
          <w:rFonts w:ascii="Arial" w:hAnsi="Arial" w:cs="Arial"/>
          <w:sz w:val="22"/>
          <w:szCs w:val="22"/>
          <w:lang w:val="id-ID" w:eastAsia="id-ID"/>
        </w:rPr>
        <w:t xml:space="preserve"> </w:t>
      </w:r>
      <w:r w:rsidRPr="00717301">
        <w:rPr>
          <w:rFonts w:ascii="Arial" w:hAnsi="Arial" w:cs="Arial"/>
          <w:sz w:val="22"/>
          <w:szCs w:val="22"/>
          <w:lang w:eastAsia="id-ID"/>
        </w:rPr>
        <w:t>bentuk Berita Acara.</w:t>
      </w:r>
    </w:p>
    <w:p w:rsidR="00140C7E" w:rsidRDefault="00140C7E" w:rsidP="00140C7E">
      <w:pPr>
        <w:autoSpaceDE w:val="0"/>
        <w:autoSpaceDN w:val="0"/>
        <w:adjustRightInd w:val="0"/>
        <w:spacing w:line="280" w:lineRule="exact"/>
        <w:ind w:left="1134"/>
        <w:jc w:val="both"/>
        <w:rPr>
          <w:rFonts w:ascii="Arial" w:hAnsi="Arial" w:cs="Arial"/>
          <w:sz w:val="22"/>
          <w:szCs w:val="22"/>
          <w:lang w:val="id-ID" w:eastAsia="id-ID"/>
        </w:rPr>
      </w:pPr>
    </w:p>
    <w:p w:rsidR="003C3F45" w:rsidRDefault="00475895" w:rsidP="00140C7E">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sz w:val="22"/>
          <w:szCs w:val="22"/>
          <w:lang w:val="id-ID" w:eastAsia="id-ID"/>
        </w:rPr>
        <w:t>A</w:t>
      </w:r>
      <w:r w:rsidR="003C3F45" w:rsidRPr="00717301">
        <w:rPr>
          <w:rFonts w:ascii="Arial" w:hAnsi="Arial" w:cs="Arial"/>
          <w:sz w:val="22"/>
          <w:szCs w:val="22"/>
          <w:lang w:eastAsia="id-ID"/>
        </w:rPr>
        <w:t xml:space="preserve">pabila </w:t>
      </w:r>
      <w:r w:rsidR="003C3F45" w:rsidRPr="00717301">
        <w:rPr>
          <w:rFonts w:ascii="Arial" w:hAnsi="Arial" w:cs="Arial"/>
          <w:color w:val="000000"/>
          <w:sz w:val="22"/>
          <w:szCs w:val="22"/>
          <w:lang w:eastAsia="id-ID"/>
        </w:rPr>
        <w:t>memenuhi</w:t>
      </w:r>
      <w:r w:rsidR="003C3F45" w:rsidRPr="00717301">
        <w:rPr>
          <w:rFonts w:ascii="Arial" w:hAnsi="Arial" w:cs="Arial"/>
          <w:sz w:val="22"/>
          <w:szCs w:val="22"/>
          <w:lang w:eastAsia="id-ID"/>
        </w:rPr>
        <w:t xml:space="preserve"> persyaratan, Kepala Daerah menetapkan keputusan</w:t>
      </w:r>
      <w:r w:rsidR="005A56D7" w:rsidRPr="00717301">
        <w:rPr>
          <w:rFonts w:ascii="Arial" w:hAnsi="Arial" w:cs="Arial"/>
          <w:sz w:val="22"/>
          <w:szCs w:val="22"/>
          <w:lang w:val="id-ID" w:eastAsia="id-ID"/>
        </w:rPr>
        <w:t xml:space="preserve"> </w:t>
      </w:r>
      <w:r w:rsidR="003C3F45" w:rsidRPr="00717301">
        <w:rPr>
          <w:rFonts w:ascii="Arial" w:hAnsi="Arial" w:cs="Arial"/>
          <w:sz w:val="22"/>
          <w:szCs w:val="22"/>
          <w:lang w:eastAsia="id-ID"/>
        </w:rPr>
        <w:t xml:space="preserve">tentang </w:t>
      </w:r>
      <w:r w:rsidR="003C3F45" w:rsidRPr="00140C7E">
        <w:rPr>
          <w:rFonts w:ascii="Arial" w:hAnsi="Arial" w:cs="Arial"/>
          <w:color w:val="000000"/>
          <w:sz w:val="22"/>
          <w:szCs w:val="22"/>
          <w:lang w:eastAsia="id-ID"/>
        </w:rPr>
        <w:t>penghapusan</w:t>
      </w:r>
      <w:r w:rsidR="003C3F45" w:rsidRPr="00717301">
        <w:rPr>
          <w:rFonts w:ascii="Arial" w:hAnsi="Arial" w:cs="Arial"/>
          <w:sz w:val="22"/>
          <w:szCs w:val="22"/>
          <w:lang w:eastAsia="id-ID"/>
        </w:rPr>
        <w:t xml:space="preserve"> kendaraan dinas operasional</w:t>
      </w:r>
      <w:r w:rsidR="007C2002" w:rsidRPr="00717301">
        <w:rPr>
          <w:rFonts w:ascii="Arial" w:hAnsi="Arial" w:cs="Arial"/>
          <w:sz w:val="22"/>
          <w:szCs w:val="22"/>
          <w:lang w:val="id-ID" w:eastAsia="id-ID"/>
        </w:rPr>
        <w:t xml:space="preserve">. </w:t>
      </w:r>
      <w:r w:rsidR="003C3F45" w:rsidRPr="00717301">
        <w:rPr>
          <w:rFonts w:ascii="Arial" w:hAnsi="Arial" w:cs="Arial"/>
          <w:sz w:val="22"/>
          <w:szCs w:val="22"/>
          <w:lang w:eastAsia="id-ID"/>
        </w:rPr>
        <w:t>Setelah dihapus dari daftar inventaris, pelaksanaan penjualannya</w:t>
      </w:r>
      <w:r w:rsidR="007C6229" w:rsidRPr="00717301">
        <w:rPr>
          <w:rFonts w:ascii="Arial" w:hAnsi="Arial" w:cs="Arial"/>
          <w:sz w:val="22"/>
          <w:szCs w:val="22"/>
          <w:lang w:val="id-ID" w:eastAsia="id-ID"/>
        </w:rPr>
        <w:t xml:space="preserve"> </w:t>
      </w:r>
      <w:r w:rsidR="003C3F45" w:rsidRPr="00717301">
        <w:rPr>
          <w:rFonts w:ascii="Arial" w:hAnsi="Arial" w:cs="Arial"/>
          <w:sz w:val="22"/>
          <w:szCs w:val="22"/>
          <w:lang w:eastAsia="id-ID"/>
        </w:rPr>
        <w:t>dapat dilakukan melalui pelelanga</w:t>
      </w:r>
      <w:r w:rsidRPr="00717301">
        <w:rPr>
          <w:rFonts w:ascii="Arial" w:hAnsi="Arial" w:cs="Arial"/>
          <w:sz w:val="22"/>
          <w:szCs w:val="22"/>
          <w:lang w:eastAsia="id-ID"/>
        </w:rPr>
        <w:t>n umum atau pelelangan terbatas</w:t>
      </w:r>
      <w:r w:rsidRPr="00717301">
        <w:rPr>
          <w:rFonts w:ascii="Arial" w:hAnsi="Arial" w:cs="Arial"/>
          <w:sz w:val="22"/>
          <w:szCs w:val="22"/>
          <w:lang w:val="id-ID" w:eastAsia="id-ID"/>
        </w:rPr>
        <w:t xml:space="preserve">. </w:t>
      </w:r>
      <w:r w:rsidR="003C3F45" w:rsidRPr="00717301">
        <w:rPr>
          <w:rFonts w:ascii="Arial" w:hAnsi="Arial" w:cs="Arial"/>
          <w:sz w:val="22"/>
          <w:szCs w:val="22"/>
          <w:lang w:eastAsia="id-ID"/>
        </w:rPr>
        <w:t>Pelelangan umum dilaksanak</w:t>
      </w:r>
      <w:r w:rsidR="007C2002" w:rsidRPr="00717301">
        <w:rPr>
          <w:rFonts w:ascii="Arial" w:hAnsi="Arial" w:cs="Arial"/>
          <w:sz w:val="22"/>
          <w:szCs w:val="22"/>
          <w:lang w:eastAsia="id-ID"/>
        </w:rPr>
        <w:t>an melalui kantor lelang Negara</w:t>
      </w:r>
      <w:r w:rsidR="007C2002" w:rsidRPr="00717301">
        <w:rPr>
          <w:rFonts w:ascii="Arial" w:hAnsi="Arial" w:cs="Arial"/>
          <w:sz w:val="22"/>
          <w:szCs w:val="22"/>
          <w:lang w:val="id-ID" w:eastAsia="id-ID"/>
        </w:rPr>
        <w:t>.</w:t>
      </w:r>
      <w:r w:rsidR="003C3F45" w:rsidRPr="00717301">
        <w:rPr>
          <w:rFonts w:ascii="Arial" w:hAnsi="Arial" w:cs="Arial"/>
          <w:sz w:val="22"/>
          <w:szCs w:val="22"/>
          <w:lang w:eastAsia="id-ID"/>
        </w:rPr>
        <w:t xml:space="preserve"> Pelelangan terbatas dilaksanakan oleh panitia </w:t>
      </w:r>
      <w:r w:rsidR="003C3F45" w:rsidRPr="00717301">
        <w:rPr>
          <w:rFonts w:ascii="Arial" w:hAnsi="Arial" w:cs="Arial"/>
          <w:color w:val="000000"/>
          <w:sz w:val="22"/>
          <w:szCs w:val="22"/>
          <w:lang w:eastAsia="id-ID"/>
        </w:rPr>
        <w:t>pelelangan terbatas</w:t>
      </w:r>
      <w:r w:rsidR="007C2002"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yang ditetapkan dengan keputusan kepala daerah;</w:t>
      </w:r>
    </w:p>
    <w:p w:rsidR="00140C7E" w:rsidRDefault="00140C7E" w:rsidP="00140C7E">
      <w:pPr>
        <w:autoSpaceDE w:val="0"/>
        <w:autoSpaceDN w:val="0"/>
        <w:adjustRightInd w:val="0"/>
        <w:spacing w:line="280" w:lineRule="exact"/>
        <w:ind w:left="1134"/>
        <w:jc w:val="both"/>
        <w:rPr>
          <w:rFonts w:ascii="Arial" w:hAnsi="Arial" w:cs="Arial"/>
          <w:color w:val="000000"/>
          <w:sz w:val="22"/>
          <w:szCs w:val="22"/>
          <w:lang w:val="id-ID" w:eastAsia="id-ID"/>
        </w:rPr>
      </w:pPr>
    </w:p>
    <w:p w:rsidR="003C3F45" w:rsidRDefault="00475895" w:rsidP="00140C7E">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val="id-ID" w:eastAsia="id-ID"/>
        </w:rPr>
        <w:t xml:space="preserve">Pihak yang </w:t>
      </w:r>
      <w:r w:rsidR="003C3F45" w:rsidRPr="00717301">
        <w:rPr>
          <w:rFonts w:ascii="Arial" w:hAnsi="Arial" w:cs="Arial"/>
          <w:color w:val="000000"/>
          <w:sz w:val="22"/>
          <w:szCs w:val="22"/>
          <w:lang w:eastAsia="id-ID"/>
        </w:rPr>
        <w:t>dapat mengikuti pelelangan terbatas terhadap kendaraan dinas</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operasional yaitu</w:t>
      </w:r>
      <w:r w:rsidR="007C2002"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Pejabat/Pegawai Negeri Sipil yang telah</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mempunyai masa kerja 10 (sepuluh) tahun dengan prioritas</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pejabat/pegawai yang akan memasuki masa pensiun dan</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pejabat/pegawai pemegang kendaraan dan/atau pejabat/pegawai</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yang lebih senior dan Ketua dan Wakil Ketua Dewan Perwakilan</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Rakyat Daerah yang telah mempunyai masa bhakti 5 (lima) tahun.</w:t>
      </w:r>
      <w:r w:rsidRPr="00717301">
        <w:rPr>
          <w:rFonts w:ascii="Arial" w:hAnsi="Arial" w:cs="Arial"/>
          <w:color w:val="000000"/>
          <w:sz w:val="22"/>
          <w:szCs w:val="22"/>
          <w:lang w:val="id-ID" w:eastAsia="id-ID"/>
        </w:rPr>
        <w:t xml:space="preserve"> </w:t>
      </w:r>
      <w:r w:rsidR="003C3F45" w:rsidRPr="00717301">
        <w:rPr>
          <w:rFonts w:ascii="Arial" w:hAnsi="Arial" w:cs="Arial"/>
          <w:color w:val="000000"/>
          <w:sz w:val="22"/>
          <w:szCs w:val="22"/>
          <w:lang w:eastAsia="id-ID"/>
        </w:rPr>
        <w:t>Dalam tenggang waktu 10 (sepuluh) tahun pejabat/pegawai,</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Ketua/Wakil Ketua DPRD dapat mengikuti pelelangan terbatas</w:t>
      </w:r>
      <w:r w:rsidR="007C6229" w:rsidRPr="00717301">
        <w:rPr>
          <w:rFonts w:ascii="Arial" w:hAnsi="Arial" w:cs="Arial"/>
          <w:color w:val="000000"/>
          <w:sz w:val="22"/>
          <w:szCs w:val="22"/>
          <w:lang w:eastAsia="id-ID"/>
        </w:rPr>
        <w:t xml:space="preserve"> </w:t>
      </w:r>
      <w:r w:rsidR="003C3F45" w:rsidRPr="00717301">
        <w:rPr>
          <w:rFonts w:ascii="Arial" w:hAnsi="Arial" w:cs="Arial"/>
          <w:color w:val="000000"/>
          <w:sz w:val="22"/>
          <w:szCs w:val="22"/>
          <w:lang w:eastAsia="id-ID"/>
        </w:rPr>
        <w:t>kembali sejak saat pembeliannya yang pertama.</w:t>
      </w:r>
    </w:p>
    <w:p w:rsidR="00140C7E" w:rsidRDefault="00140C7E" w:rsidP="00140C7E">
      <w:pPr>
        <w:autoSpaceDE w:val="0"/>
        <w:autoSpaceDN w:val="0"/>
        <w:adjustRightInd w:val="0"/>
        <w:spacing w:line="280" w:lineRule="exact"/>
        <w:ind w:left="1134"/>
        <w:jc w:val="both"/>
        <w:rPr>
          <w:rFonts w:ascii="Arial" w:hAnsi="Arial" w:cs="Arial"/>
          <w:color w:val="000000"/>
          <w:sz w:val="22"/>
          <w:szCs w:val="22"/>
          <w:lang w:val="id-ID" w:eastAsia="id-ID"/>
        </w:rPr>
      </w:pPr>
    </w:p>
    <w:p w:rsidR="003C3F45" w:rsidRPr="00717301" w:rsidRDefault="003C3F45" w:rsidP="00140C7E">
      <w:pPr>
        <w:autoSpaceDE w:val="0"/>
        <w:autoSpaceDN w:val="0"/>
        <w:adjustRightInd w:val="0"/>
        <w:spacing w:line="280" w:lineRule="exact"/>
        <w:ind w:left="1276"/>
        <w:jc w:val="both"/>
        <w:rPr>
          <w:rFonts w:ascii="Arial" w:hAnsi="Arial" w:cs="Arial"/>
          <w:sz w:val="22"/>
          <w:szCs w:val="22"/>
          <w:lang w:val="id-ID" w:eastAsia="id-ID"/>
        </w:rPr>
      </w:pPr>
      <w:r w:rsidRPr="00717301">
        <w:rPr>
          <w:rFonts w:ascii="Arial" w:hAnsi="Arial" w:cs="Arial"/>
          <w:color w:val="000000"/>
          <w:sz w:val="22"/>
          <w:szCs w:val="22"/>
          <w:lang w:eastAsia="id-ID"/>
        </w:rPr>
        <w:t>Kendaraan dinas operasional yang dapat dilakukan penjualan/pelelangan terbatas; jenis sedan, jeep, station wagon, minibus, pick</w:t>
      </w:r>
      <w:r w:rsidR="007C6229"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up dan jenis ke</w:t>
      </w:r>
      <w:r w:rsidR="008038D6" w:rsidRPr="00717301">
        <w:rPr>
          <w:rFonts w:ascii="Arial" w:hAnsi="Arial" w:cs="Arial"/>
          <w:color w:val="000000"/>
          <w:sz w:val="22"/>
          <w:szCs w:val="22"/>
          <w:lang w:eastAsia="id-ID"/>
        </w:rPr>
        <w:t>ndaraan bermotor beroda 2 (dua)</w:t>
      </w:r>
      <w:r w:rsidR="008038D6" w:rsidRPr="00717301">
        <w:rPr>
          <w:rFonts w:ascii="Arial" w:hAnsi="Arial" w:cs="Arial"/>
          <w:color w:val="000000"/>
          <w:sz w:val="22"/>
          <w:szCs w:val="22"/>
          <w:lang w:val="id-ID" w:eastAsia="id-ID"/>
        </w:rPr>
        <w:t>.</w:t>
      </w:r>
      <w:r w:rsidR="00475895"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Kendaraan dinas operasional khusus lapangan (bus, pemadam</w:t>
      </w:r>
      <w:r w:rsidR="007C6229"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kebakaran, ambulance, truck, alat-alat berat, dlsb), penjua</w:t>
      </w:r>
      <w:r w:rsidRPr="00717301">
        <w:rPr>
          <w:rFonts w:ascii="Arial" w:hAnsi="Arial" w:cs="Arial"/>
          <w:sz w:val="22"/>
          <w:szCs w:val="22"/>
          <w:lang w:eastAsia="id-ID"/>
        </w:rPr>
        <w:t>lan/pelelangannya dilakukan melalui pelelangan umum atau pelelangan</w:t>
      </w:r>
      <w:r w:rsidR="00B161B1" w:rsidRPr="00717301">
        <w:rPr>
          <w:rFonts w:ascii="Arial" w:hAnsi="Arial" w:cs="Arial"/>
          <w:sz w:val="22"/>
          <w:szCs w:val="22"/>
          <w:lang w:val="id-ID" w:eastAsia="id-ID"/>
        </w:rPr>
        <w:t xml:space="preserve"> </w:t>
      </w:r>
      <w:r w:rsidR="009C0107" w:rsidRPr="00717301">
        <w:rPr>
          <w:rFonts w:ascii="Arial" w:hAnsi="Arial" w:cs="Arial"/>
          <w:sz w:val="22"/>
          <w:szCs w:val="22"/>
          <w:lang w:eastAsia="id-ID"/>
        </w:rPr>
        <w:t>terbatas</w:t>
      </w:r>
      <w:r w:rsidR="009C0107" w:rsidRPr="00717301">
        <w:rPr>
          <w:rFonts w:ascii="Arial" w:hAnsi="Arial" w:cs="Arial"/>
          <w:sz w:val="22"/>
          <w:szCs w:val="22"/>
          <w:lang w:val="id-ID" w:eastAsia="id-ID"/>
        </w:rPr>
        <w:t>. H</w:t>
      </w:r>
      <w:r w:rsidRPr="00717301">
        <w:rPr>
          <w:rFonts w:ascii="Arial" w:hAnsi="Arial" w:cs="Arial"/>
          <w:sz w:val="22"/>
          <w:szCs w:val="22"/>
          <w:lang w:eastAsia="id-ID"/>
        </w:rPr>
        <w:t>asil penjualan/pelelangan disetor ke kas daerah.</w:t>
      </w:r>
    </w:p>
    <w:p w:rsidR="00946A09" w:rsidRPr="00717301" w:rsidRDefault="00946A09" w:rsidP="00717301">
      <w:pPr>
        <w:spacing w:line="280" w:lineRule="exact"/>
        <w:jc w:val="both"/>
        <w:rPr>
          <w:rFonts w:ascii="Arial" w:hAnsi="Arial" w:cs="Arial"/>
          <w:sz w:val="22"/>
          <w:szCs w:val="22"/>
          <w:lang w:val="id-ID"/>
        </w:rPr>
      </w:pPr>
    </w:p>
    <w:p w:rsidR="00DA34A3" w:rsidRPr="00717301" w:rsidRDefault="00DA34A3" w:rsidP="00CA0667">
      <w:pPr>
        <w:pStyle w:val="ListParagraph"/>
        <w:numPr>
          <w:ilvl w:val="0"/>
          <w:numId w:val="19"/>
        </w:numPr>
        <w:spacing w:line="280" w:lineRule="exact"/>
        <w:ind w:left="1276" w:hanging="283"/>
        <w:contextualSpacing w:val="0"/>
        <w:jc w:val="both"/>
        <w:rPr>
          <w:rFonts w:ascii="Arial" w:hAnsi="Arial" w:cs="Arial"/>
          <w:b/>
          <w:sz w:val="22"/>
          <w:szCs w:val="22"/>
          <w:lang w:val="es-ES_tradnl"/>
        </w:rPr>
      </w:pPr>
      <w:r w:rsidRPr="00717301">
        <w:rPr>
          <w:rFonts w:ascii="Arial" w:hAnsi="Arial" w:cs="Arial"/>
          <w:b/>
          <w:sz w:val="22"/>
          <w:szCs w:val="22"/>
          <w:lang w:val="es-ES_tradnl"/>
        </w:rPr>
        <w:t>Penjualan Rumah Dinas Daerah</w:t>
      </w:r>
    </w:p>
    <w:p w:rsidR="00946A09" w:rsidRPr="00717301" w:rsidRDefault="00946A09" w:rsidP="00717301">
      <w:pPr>
        <w:spacing w:line="280" w:lineRule="exact"/>
        <w:jc w:val="center"/>
        <w:rPr>
          <w:rFonts w:ascii="Arial" w:hAnsi="Arial" w:cs="Arial"/>
          <w:sz w:val="22"/>
          <w:szCs w:val="22"/>
          <w:lang w:val="id-ID"/>
        </w:rPr>
      </w:pPr>
    </w:p>
    <w:p w:rsidR="00C435F1" w:rsidRPr="00717301" w:rsidRDefault="003A36FD" w:rsidP="00CA0667">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val="id-ID" w:eastAsia="id-ID"/>
        </w:rPr>
        <w:t>R</w:t>
      </w:r>
      <w:r w:rsidR="00C435F1" w:rsidRPr="00717301">
        <w:rPr>
          <w:rFonts w:ascii="Arial" w:hAnsi="Arial" w:cs="Arial"/>
          <w:color w:val="000000"/>
          <w:sz w:val="22"/>
          <w:szCs w:val="22"/>
          <w:lang w:eastAsia="id-ID"/>
        </w:rPr>
        <w:t>umah dinas milik daerah dibedakan dalam 3 (tiga) golongan yakni:</w:t>
      </w:r>
      <w:r w:rsidR="00CA0667">
        <w:rPr>
          <w:rStyle w:val="FootnoteReference"/>
          <w:rFonts w:ascii="Arial" w:hAnsi="Arial" w:cs="Arial"/>
          <w:color w:val="000000"/>
          <w:sz w:val="22"/>
          <w:szCs w:val="22"/>
          <w:lang w:eastAsia="id-ID"/>
        </w:rPr>
        <w:footnoteReference w:id="20"/>
      </w:r>
    </w:p>
    <w:p w:rsidR="00C435F1" w:rsidRPr="00717301" w:rsidRDefault="00C435F1" w:rsidP="00CA0667">
      <w:pPr>
        <w:pStyle w:val="ListParagraph"/>
        <w:numPr>
          <w:ilvl w:val="0"/>
          <w:numId w:val="27"/>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Rumah daerah golongan I adalah rumah milik daerah yang</w:t>
      </w:r>
      <w:r w:rsidR="00534C00"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disediakan untuk ditempati oleh pemegang jabatan tertentu yang</w:t>
      </w:r>
      <w:r w:rsidR="00534C00"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berhubungan dengan sifat dinas dan jabatannya, harus tinggal di</w:t>
      </w:r>
      <w:r w:rsidR="00534C00" w:rsidRPr="00CA0667">
        <w:rPr>
          <w:rFonts w:ascii="Arial" w:hAnsi="Arial" w:cs="Arial"/>
          <w:color w:val="000000"/>
          <w:sz w:val="22"/>
          <w:szCs w:val="22"/>
          <w:lang w:eastAsia="id-ID"/>
        </w:rPr>
        <w:t xml:space="preserve"> </w:t>
      </w:r>
      <w:r w:rsidRPr="00717301">
        <w:rPr>
          <w:rFonts w:ascii="Arial" w:hAnsi="Arial" w:cs="Arial"/>
          <w:color w:val="000000"/>
          <w:sz w:val="22"/>
          <w:szCs w:val="22"/>
          <w:lang w:eastAsia="id-ID"/>
        </w:rPr>
        <w:t>rumah tersebut (rumah jabatan);</w:t>
      </w:r>
    </w:p>
    <w:p w:rsidR="00C435F1" w:rsidRPr="00717301" w:rsidRDefault="00C435F1" w:rsidP="00CA0667">
      <w:pPr>
        <w:pStyle w:val="ListParagraph"/>
        <w:numPr>
          <w:ilvl w:val="0"/>
          <w:numId w:val="27"/>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Rumah daerah golongan II adalah rumah milik daerah yang tidak</w:t>
      </w:r>
      <w:r w:rsidR="00534C00"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boleh dipindah-tangankan dari suatu dinas ke dinas yang lain dan</w:t>
      </w:r>
      <w:r w:rsidR="00534C00"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hanya disediakan untuk ditempati oleh pegawai dari Dinas yang</w:t>
      </w:r>
      <w:r w:rsidR="00534C00"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bersangkutan (rumah Instansi);</w:t>
      </w:r>
    </w:p>
    <w:p w:rsidR="00C435F1" w:rsidRPr="00717301" w:rsidRDefault="00C435F1" w:rsidP="00CA0667">
      <w:pPr>
        <w:pStyle w:val="ListParagraph"/>
        <w:numPr>
          <w:ilvl w:val="0"/>
          <w:numId w:val="27"/>
        </w:numPr>
        <w:autoSpaceDE w:val="0"/>
        <w:autoSpaceDN w:val="0"/>
        <w:adjustRightInd w:val="0"/>
        <w:spacing w:line="280" w:lineRule="exact"/>
        <w:ind w:left="1701" w:hanging="425"/>
        <w:contextualSpacing w:val="0"/>
        <w:jc w:val="both"/>
        <w:rPr>
          <w:rFonts w:ascii="Arial" w:hAnsi="Arial" w:cs="Arial"/>
          <w:b/>
          <w:sz w:val="22"/>
          <w:szCs w:val="22"/>
          <w:lang w:val="id-ID"/>
        </w:rPr>
      </w:pPr>
      <w:r w:rsidRPr="00717301">
        <w:rPr>
          <w:rFonts w:ascii="Arial" w:hAnsi="Arial" w:cs="Arial"/>
          <w:color w:val="000000"/>
          <w:sz w:val="22"/>
          <w:szCs w:val="22"/>
          <w:lang w:eastAsia="id-ID"/>
        </w:rPr>
        <w:t>Rumah daerah golongan III adalah rumah milik daerah lainnya</w:t>
      </w:r>
      <w:r w:rsidR="00534C00"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(rumah milik daerah yang disediakan untuk ditempati oleh</w:t>
      </w:r>
      <w:r w:rsidR="00534C00"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Pegawai Negeri), tidak termasuk rumah daerah golongan I dan</w:t>
      </w:r>
      <w:r w:rsidR="00534C00"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Golongan II tersebut di atas.</w:t>
      </w:r>
    </w:p>
    <w:p w:rsidR="00C659CB" w:rsidRPr="00717301" w:rsidRDefault="00C659CB" w:rsidP="00717301">
      <w:pPr>
        <w:autoSpaceDE w:val="0"/>
        <w:autoSpaceDN w:val="0"/>
        <w:adjustRightInd w:val="0"/>
        <w:spacing w:line="280" w:lineRule="exact"/>
        <w:ind w:firstLine="1134"/>
        <w:jc w:val="both"/>
        <w:rPr>
          <w:rFonts w:ascii="Arial" w:hAnsi="Arial" w:cs="Arial"/>
          <w:sz w:val="22"/>
          <w:szCs w:val="22"/>
          <w:lang w:val="id-ID"/>
        </w:rPr>
      </w:pPr>
    </w:p>
    <w:p w:rsidR="003A36FD" w:rsidRPr="00717301" w:rsidRDefault="003A36FD" w:rsidP="00CA0667">
      <w:pPr>
        <w:autoSpaceDE w:val="0"/>
        <w:autoSpaceDN w:val="0"/>
        <w:adjustRightInd w:val="0"/>
        <w:spacing w:line="280" w:lineRule="exact"/>
        <w:ind w:left="1276"/>
        <w:jc w:val="both"/>
        <w:rPr>
          <w:rFonts w:ascii="Arial" w:hAnsi="Arial" w:cs="Arial"/>
          <w:sz w:val="22"/>
          <w:szCs w:val="22"/>
          <w:lang w:val="id-ID"/>
        </w:rPr>
      </w:pPr>
      <w:r w:rsidRPr="00CA0667">
        <w:rPr>
          <w:rFonts w:ascii="Arial" w:hAnsi="Arial" w:cs="Arial"/>
          <w:color w:val="000000"/>
          <w:sz w:val="22"/>
          <w:szCs w:val="22"/>
          <w:lang w:eastAsia="id-ID"/>
        </w:rPr>
        <w:t>Rumah</w:t>
      </w:r>
      <w:r w:rsidRPr="00717301">
        <w:rPr>
          <w:rFonts w:ascii="Arial" w:hAnsi="Arial" w:cs="Arial"/>
          <w:sz w:val="22"/>
          <w:szCs w:val="22"/>
          <w:lang w:val="id-ID"/>
        </w:rPr>
        <w:t xml:space="preserve"> dinas daerah </w:t>
      </w:r>
      <w:r w:rsidRPr="00717301">
        <w:rPr>
          <w:rFonts w:ascii="Arial" w:hAnsi="Arial" w:cs="Arial"/>
          <w:color w:val="000000"/>
          <w:sz w:val="22"/>
          <w:szCs w:val="22"/>
          <w:lang w:eastAsia="id-ID"/>
        </w:rPr>
        <w:t>yang</w:t>
      </w:r>
      <w:r w:rsidRPr="00717301">
        <w:rPr>
          <w:rFonts w:ascii="Arial" w:hAnsi="Arial" w:cs="Arial"/>
          <w:sz w:val="22"/>
          <w:szCs w:val="22"/>
          <w:lang w:val="id-ID"/>
        </w:rPr>
        <w:t xml:space="preserve"> dapat dijualbelikan atau disewakan, dengan ketentuan:</w:t>
      </w:r>
      <w:r w:rsidR="00207F23">
        <w:rPr>
          <w:rStyle w:val="FootnoteReference"/>
          <w:rFonts w:ascii="Arial" w:hAnsi="Arial" w:cs="Arial"/>
          <w:sz w:val="22"/>
          <w:szCs w:val="22"/>
          <w:lang w:val="id-ID"/>
        </w:rPr>
        <w:footnoteReference w:id="21"/>
      </w:r>
    </w:p>
    <w:p w:rsidR="003A36FD" w:rsidRPr="00717301" w:rsidRDefault="003A36FD" w:rsidP="00CA0667">
      <w:pPr>
        <w:pStyle w:val="ListParagraph"/>
        <w:numPr>
          <w:ilvl w:val="0"/>
          <w:numId w:val="45"/>
        </w:numPr>
        <w:autoSpaceDE w:val="0"/>
        <w:autoSpaceDN w:val="0"/>
        <w:adjustRightInd w:val="0"/>
        <w:spacing w:line="280" w:lineRule="exact"/>
        <w:ind w:left="1701" w:hanging="425"/>
        <w:contextualSpacing w:val="0"/>
        <w:jc w:val="both"/>
        <w:rPr>
          <w:rFonts w:ascii="Arial" w:hAnsi="Arial" w:cs="Arial"/>
          <w:sz w:val="22"/>
          <w:szCs w:val="22"/>
          <w:lang w:val="id-ID"/>
        </w:rPr>
      </w:pPr>
      <w:r w:rsidRPr="00717301">
        <w:rPr>
          <w:rFonts w:ascii="Arial" w:hAnsi="Arial" w:cs="Arial"/>
          <w:sz w:val="22"/>
          <w:szCs w:val="22"/>
          <w:lang w:val="id-ID"/>
        </w:rPr>
        <w:lastRenderedPageBreak/>
        <w:t>Rumah dinas d</w:t>
      </w:r>
      <w:r w:rsidR="009E0FD6">
        <w:rPr>
          <w:rFonts w:ascii="Arial" w:hAnsi="Arial" w:cs="Arial"/>
          <w:sz w:val="22"/>
          <w:szCs w:val="22"/>
          <w:lang w:val="id-ID"/>
        </w:rPr>
        <w:t>aerah golongan II yang telah di</w:t>
      </w:r>
      <w:r w:rsidRPr="00717301">
        <w:rPr>
          <w:rFonts w:ascii="Arial" w:hAnsi="Arial" w:cs="Arial"/>
          <w:sz w:val="22"/>
          <w:szCs w:val="22"/>
          <w:lang w:val="id-ID"/>
        </w:rPr>
        <w:t xml:space="preserve">ubah golongannya menjadi rumah dinas </w:t>
      </w:r>
      <w:r w:rsidRPr="004C54F4">
        <w:rPr>
          <w:rFonts w:ascii="Arial" w:hAnsi="Arial" w:cs="Arial"/>
          <w:color w:val="000000"/>
          <w:sz w:val="22"/>
          <w:szCs w:val="22"/>
          <w:lang w:eastAsia="id-ID"/>
        </w:rPr>
        <w:t>golongan</w:t>
      </w:r>
      <w:r w:rsidRPr="00717301">
        <w:rPr>
          <w:rFonts w:ascii="Arial" w:hAnsi="Arial" w:cs="Arial"/>
          <w:sz w:val="22"/>
          <w:szCs w:val="22"/>
          <w:lang w:val="id-ID"/>
        </w:rPr>
        <w:t xml:space="preserve"> III;</w:t>
      </w:r>
    </w:p>
    <w:p w:rsidR="003A36FD" w:rsidRPr="00717301" w:rsidRDefault="003A36FD" w:rsidP="00CA0667">
      <w:pPr>
        <w:pStyle w:val="ListParagraph"/>
        <w:numPr>
          <w:ilvl w:val="0"/>
          <w:numId w:val="45"/>
        </w:numPr>
        <w:autoSpaceDE w:val="0"/>
        <w:autoSpaceDN w:val="0"/>
        <w:adjustRightInd w:val="0"/>
        <w:spacing w:line="280" w:lineRule="exact"/>
        <w:ind w:left="1701" w:hanging="425"/>
        <w:contextualSpacing w:val="0"/>
        <w:jc w:val="both"/>
        <w:rPr>
          <w:rFonts w:ascii="Arial" w:hAnsi="Arial" w:cs="Arial"/>
          <w:sz w:val="22"/>
          <w:szCs w:val="22"/>
          <w:lang w:val="id-ID"/>
        </w:rPr>
      </w:pPr>
      <w:r w:rsidRPr="00717301">
        <w:rPr>
          <w:rFonts w:ascii="Arial" w:hAnsi="Arial" w:cs="Arial"/>
          <w:sz w:val="22"/>
          <w:szCs w:val="22"/>
          <w:lang w:val="id-ID"/>
        </w:rPr>
        <w:t>Rumah dinas daerah golongan III yang telah berumur 10 (sepuluh) tahun atau lebih;</w:t>
      </w:r>
    </w:p>
    <w:p w:rsidR="003A36FD" w:rsidRPr="00717301" w:rsidRDefault="003A36FD" w:rsidP="00CA0667">
      <w:pPr>
        <w:pStyle w:val="ListParagraph"/>
        <w:numPr>
          <w:ilvl w:val="0"/>
          <w:numId w:val="45"/>
        </w:numPr>
        <w:autoSpaceDE w:val="0"/>
        <w:autoSpaceDN w:val="0"/>
        <w:adjustRightInd w:val="0"/>
        <w:spacing w:line="280" w:lineRule="exact"/>
        <w:ind w:left="1701" w:hanging="425"/>
        <w:contextualSpacing w:val="0"/>
        <w:jc w:val="both"/>
        <w:rPr>
          <w:rFonts w:ascii="Arial" w:hAnsi="Arial" w:cs="Arial"/>
          <w:sz w:val="22"/>
          <w:szCs w:val="22"/>
          <w:lang w:val="id-ID"/>
        </w:rPr>
      </w:pPr>
      <w:r w:rsidRPr="00717301">
        <w:rPr>
          <w:rFonts w:ascii="Arial" w:hAnsi="Arial" w:cs="Arial"/>
          <w:sz w:val="22"/>
          <w:szCs w:val="22"/>
          <w:lang w:val="id-ID"/>
        </w:rPr>
        <w:t>Pegawai yang dapat membeli adalah pegawai yang sudah mempunyai masa kerja 10 (sepuluh) tahun atau lebih dan belum pernah membeli atau memperoleh rumah dengan cara apapun dari pemerintah daerah atau pemerintah pusat;</w:t>
      </w:r>
    </w:p>
    <w:p w:rsidR="003A36FD" w:rsidRPr="00717301" w:rsidRDefault="003A36FD" w:rsidP="00CA0667">
      <w:pPr>
        <w:pStyle w:val="ListParagraph"/>
        <w:numPr>
          <w:ilvl w:val="0"/>
          <w:numId w:val="45"/>
        </w:numPr>
        <w:autoSpaceDE w:val="0"/>
        <w:autoSpaceDN w:val="0"/>
        <w:adjustRightInd w:val="0"/>
        <w:spacing w:line="280" w:lineRule="exact"/>
        <w:ind w:left="1701" w:hanging="425"/>
        <w:contextualSpacing w:val="0"/>
        <w:jc w:val="both"/>
        <w:rPr>
          <w:rFonts w:ascii="Arial" w:hAnsi="Arial" w:cs="Arial"/>
          <w:sz w:val="22"/>
          <w:szCs w:val="22"/>
          <w:lang w:val="id-ID"/>
        </w:rPr>
      </w:pPr>
      <w:r w:rsidRPr="00717301">
        <w:rPr>
          <w:rFonts w:ascii="Arial" w:hAnsi="Arial" w:cs="Arial"/>
          <w:sz w:val="22"/>
          <w:szCs w:val="22"/>
          <w:lang w:val="id-ID"/>
        </w:rPr>
        <w:t>Pegawai yang dapat membeli rumah dinas daerah adalah penghuni yang pemegang Surat Ijin Penghunian yang dikeluarkan oleh Kepala Daerah;</w:t>
      </w:r>
    </w:p>
    <w:p w:rsidR="003A36FD" w:rsidRPr="00717301" w:rsidRDefault="003A36FD" w:rsidP="00CA0667">
      <w:pPr>
        <w:pStyle w:val="ListParagraph"/>
        <w:numPr>
          <w:ilvl w:val="0"/>
          <w:numId w:val="45"/>
        </w:numPr>
        <w:autoSpaceDE w:val="0"/>
        <w:autoSpaceDN w:val="0"/>
        <w:adjustRightInd w:val="0"/>
        <w:spacing w:line="280" w:lineRule="exact"/>
        <w:ind w:left="1701" w:hanging="425"/>
        <w:contextualSpacing w:val="0"/>
        <w:jc w:val="both"/>
        <w:rPr>
          <w:rFonts w:ascii="Arial" w:hAnsi="Arial" w:cs="Arial"/>
          <w:sz w:val="22"/>
          <w:szCs w:val="22"/>
          <w:lang w:val="id-ID"/>
        </w:rPr>
      </w:pPr>
      <w:r w:rsidRPr="00717301">
        <w:rPr>
          <w:rFonts w:ascii="Arial" w:hAnsi="Arial" w:cs="Arial"/>
          <w:sz w:val="22"/>
          <w:szCs w:val="22"/>
          <w:lang w:val="id-ID"/>
        </w:rPr>
        <w:t>Rumah dinas daerah dimaksud tidak sedang dalam sengketa; dan</w:t>
      </w:r>
    </w:p>
    <w:p w:rsidR="003A36FD" w:rsidRPr="00717301" w:rsidRDefault="003A36FD" w:rsidP="00CA0667">
      <w:pPr>
        <w:pStyle w:val="ListParagraph"/>
        <w:numPr>
          <w:ilvl w:val="0"/>
          <w:numId w:val="45"/>
        </w:numPr>
        <w:autoSpaceDE w:val="0"/>
        <w:autoSpaceDN w:val="0"/>
        <w:adjustRightInd w:val="0"/>
        <w:spacing w:line="280" w:lineRule="exact"/>
        <w:ind w:left="1701" w:hanging="425"/>
        <w:contextualSpacing w:val="0"/>
        <w:jc w:val="both"/>
        <w:rPr>
          <w:rFonts w:ascii="Arial" w:hAnsi="Arial" w:cs="Arial"/>
          <w:sz w:val="22"/>
          <w:szCs w:val="22"/>
          <w:lang w:val="id-ID"/>
        </w:rPr>
      </w:pPr>
      <w:r w:rsidRPr="00717301">
        <w:rPr>
          <w:rFonts w:ascii="Arial" w:hAnsi="Arial" w:cs="Arial"/>
          <w:sz w:val="22"/>
          <w:szCs w:val="22"/>
          <w:lang w:val="id-ID"/>
        </w:rPr>
        <w:t>Rumah dinas daerah yang dibangun di atas tanah yang tidak dimiliki oleh Pemerintah Daerah, maka untuk memperoleh hak atas tanah harus diproses tersendiri sesuai dengan peraturan perundang-undangan.</w:t>
      </w:r>
    </w:p>
    <w:p w:rsidR="00C435F1" w:rsidRPr="00717301" w:rsidRDefault="00C435F1" w:rsidP="00717301">
      <w:pPr>
        <w:pStyle w:val="ListParagraph"/>
        <w:spacing w:line="280" w:lineRule="exact"/>
        <w:ind w:left="1134"/>
        <w:contextualSpacing w:val="0"/>
        <w:jc w:val="both"/>
        <w:rPr>
          <w:rFonts w:ascii="Arial" w:hAnsi="Arial" w:cs="Arial"/>
          <w:b/>
          <w:sz w:val="22"/>
          <w:szCs w:val="22"/>
          <w:lang w:val="id-ID"/>
        </w:rPr>
      </w:pPr>
    </w:p>
    <w:p w:rsidR="00C435F1" w:rsidRPr="009E0FD6" w:rsidRDefault="00C435F1" w:rsidP="007F4C66">
      <w:pPr>
        <w:autoSpaceDE w:val="0"/>
        <w:autoSpaceDN w:val="0"/>
        <w:adjustRightInd w:val="0"/>
        <w:spacing w:line="280" w:lineRule="exact"/>
        <w:ind w:left="1276"/>
        <w:jc w:val="both"/>
        <w:rPr>
          <w:rFonts w:ascii="Arial" w:hAnsi="Arial" w:cs="Arial"/>
          <w:color w:val="FF0000"/>
          <w:sz w:val="22"/>
          <w:szCs w:val="22"/>
          <w:lang w:eastAsia="id-ID"/>
        </w:rPr>
      </w:pPr>
      <w:r w:rsidRPr="009E0FD6">
        <w:rPr>
          <w:rFonts w:ascii="Arial" w:hAnsi="Arial" w:cs="Arial"/>
          <w:color w:val="FF0000"/>
          <w:sz w:val="22"/>
          <w:szCs w:val="22"/>
          <w:lang w:eastAsia="id-ID"/>
        </w:rPr>
        <w:t>Rumah dinas milik daera</w:t>
      </w:r>
      <w:r w:rsidR="007F4C66" w:rsidRPr="009E0FD6">
        <w:rPr>
          <w:rFonts w:ascii="Arial" w:hAnsi="Arial" w:cs="Arial"/>
          <w:color w:val="FF0000"/>
          <w:sz w:val="22"/>
          <w:szCs w:val="22"/>
          <w:lang w:eastAsia="id-ID"/>
        </w:rPr>
        <w:t>h yang tidak dapat dijual yaitu</w:t>
      </w:r>
      <w:r w:rsidR="007F4C66" w:rsidRPr="009E0FD6">
        <w:rPr>
          <w:rFonts w:ascii="Arial" w:hAnsi="Arial" w:cs="Arial"/>
          <w:color w:val="FF0000"/>
          <w:sz w:val="22"/>
          <w:szCs w:val="22"/>
          <w:lang w:val="id-ID" w:eastAsia="id-ID"/>
        </w:rPr>
        <w:t xml:space="preserve"> </w:t>
      </w:r>
      <w:r w:rsidRPr="009E0FD6">
        <w:rPr>
          <w:rFonts w:ascii="Arial" w:hAnsi="Arial" w:cs="Arial"/>
          <w:color w:val="FF0000"/>
          <w:sz w:val="22"/>
          <w:szCs w:val="22"/>
          <w:lang w:eastAsia="id-ID"/>
        </w:rPr>
        <w:t>Rumah Daerah Golongan I</w:t>
      </w:r>
      <w:r w:rsidR="007F4C66" w:rsidRPr="009E0FD6">
        <w:rPr>
          <w:rFonts w:ascii="Arial" w:hAnsi="Arial" w:cs="Arial"/>
          <w:color w:val="FF0000"/>
          <w:sz w:val="22"/>
          <w:szCs w:val="22"/>
          <w:lang w:val="id-ID" w:eastAsia="id-ID"/>
        </w:rPr>
        <w:t xml:space="preserve">; </w:t>
      </w:r>
      <w:r w:rsidRPr="009E0FD6">
        <w:rPr>
          <w:rFonts w:ascii="Arial" w:hAnsi="Arial" w:cs="Arial"/>
          <w:color w:val="FF0000"/>
          <w:sz w:val="22"/>
          <w:szCs w:val="22"/>
          <w:lang w:eastAsia="id-ID"/>
        </w:rPr>
        <w:t>Rumah Daerah Golongan II, kecuali yang telah dialihkan</w:t>
      </w:r>
      <w:r w:rsidR="009757A3" w:rsidRPr="009E0FD6">
        <w:rPr>
          <w:rFonts w:ascii="Arial" w:hAnsi="Arial" w:cs="Arial"/>
          <w:color w:val="FF0000"/>
          <w:sz w:val="22"/>
          <w:szCs w:val="22"/>
          <w:lang w:eastAsia="id-ID"/>
        </w:rPr>
        <w:t xml:space="preserve"> </w:t>
      </w:r>
      <w:r w:rsidR="00474C65" w:rsidRPr="009E0FD6">
        <w:rPr>
          <w:rFonts w:ascii="Arial" w:hAnsi="Arial" w:cs="Arial"/>
          <w:color w:val="FF0000"/>
          <w:sz w:val="22"/>
          <w:szCs w:val="22"/>
          <w:lang w:eastAsia="id-ID"/>
        </w:rPr>
        <w:t xml:space="preserve">menjadi Rumah Daerah Golongan </w:t>
      </w:r>
      <w:r w:rsidRPr="009E0FD6">
        <w:rPr>
          <w:rFonts w:ascii="Arial" w:hAnsi="Arial" w:cs="Arial"/>
          <w:color w:val="FF0000"/>
          <w:sz w:val="22"/>
          <w:szCs w:val="22"/>
          <w:lang w:eastAsia="id-ID"/>
        </w:rPr>
        <w:t>III;</w:t>
      </w:r>
      <w:r w:rsidR="007F4C66" w:rsidRPr="009E0FD6">
        <w:rPr>
          <w:rFonts w:ascii="Arial" w:hAnsi="Arial" w:cs="Arial"/>
          <w:color w:val="FF0000"/>
          <w:sz w:val="22"/>
          <w:szCs w:val="22"/>
          <w:lang w:eastAsia="id-ID"/>
        </w:rPr>
        <w:t xml:space="preserve"> </w:t>
      </w:r>
      <w:r w:rsidRPr="009E0FD6">
        <w:rPr>
          <w:rFonts w:ascii="Arial" w:hAnsi="Arial" w:cs="Arial"/>
          <w:color w:val="FF0000"/>
          <w:sz w:val="22"/>
          <w:szCs w:val="22"/>
          <w:lang w:eastAsia="id-ID"/>
        </w:rPr>
        <w:t>Rumah Daerah Golongan III yang masih dalam sengketa</w:t>
      </w:r>
      <w:r w:rsidR="007F4C66" w:rsidRPr="009E0FD6">
        <w:rPr>
          <w:rFonts w:ascii="Arial" w:hAnsi="Arial" w:cs="Arial"/>
          <w:color w:val="FF0000"/>
          <w:sz w:val="22"/>
          <w:szCs w:val="22"/>
          <w:lang w:val="id-ID" w:eastAsia="id-ID"/>
        </w:rPr>
        <w:t xml:space="preserve"> dan </w:t>
      </w:r>
      <w:r w:rsidRPr="009E0FD6">
        <w:rPr>
          <w:rFonts w:ascii="Arial" w:hAnsi="Arial" w:cs="Arial"/>
          <w:color w:val="FF0000"/>
          <w:sz w:val="22"/>
          <w:szCs w:val="22"/>
          <w:lang w:eastAsia="id-ID"/>
        </w:rPr>
        <w:t>Rumah Daerah Golongan III yang belum berumur 10 (sepuluh)</w:t>
      </w:r>
      <w:r w:rsidR="009757A3" w:rsidRPr="009E0FD6">
        <w:rPr>
          <w:rFonts w:ascii="Arial" w:hAnsi="Arial" w:cs="Arial"/>
          <w:color w:val="FF0000"/>
          <w:sz w:val="22"/>
          <w:szCs w:val="22"/>
          <w:lang w:val="id-ID" w:eastAsia="id-ID"/>
        </w:rPr>
        <w:t xml:space="preserve"> </w:t>
      </w:r>
      <w:r w:rsidRPr="009E0FD6">
        <w:rPr>
          <w:rFonts w:ascii="Arial" w:hAnsi="Arial" w:cs="Arial"/>
          <w:color w:val="FF0000"/>
          <w:sz w:val="22"/>
          <w:szCs w:val="22"/>
          <w:lang w:eastAsia="id-ID"/>
        </w:rPr>
        <w:t>tahun.</w:t>
      </w:r>
      <w:r w:rsidR="009E0FD6">
        <w:rPr>
          <w:rStyle w:val="FootnoteReference"/>
          <w:rFonts w:ascii="Arial" w:hAnsi="Arial" w:cs="Arial"/>
          <w:color w:val="FF0000"/>
          <w:sz w:val="22"/>
          <w:szCs w:val="22"/>
          <w:lang w:eastAsia="id-ID"/>
        </w:rPr>
        <w:footnoteReference w:id="22"/>
      </w:r>
    </w:p>
    <w:p w:rsidR="009757A3" w:rsidRPr="00C8586A" w:rsidRDefault="009757A3" w:rsidP="00717301">
      <w:pPr>
        <w:autoSpaceDE w:val="0"/>
        <w:autoSpaceDN w:val="0"/>
        <w:adjustRightInd w:val="0"/>
        <w:spacing w:line="280" w:lineRule="exact"/>
        <w:rPr>
          <w:rFonts w:ascii="Arial" w:hAnsi="Arial" w:cs="Arial"/>
          <w:sz w:val="22"/>
          <w:szCs w:val="22"/>
          <w:lang w:val="id-ID" w:eastAsia="id-ID"/>
        </w:rPr>
      </w:pPr>
    </w:p>
    <w:p w:rsidR="009E0FD6" w:rsidRPr="00C8586A" w:rsidRDefault="00A50047" w:rsidP="00A50047">
      <w:pPr>
        <w:autoSpaceDE w:val="0"/>
        <w:autoSpaceDN w:val="0"/>
        <w:adjustRightInd w:val="0"/>
        <w:spacing w:line="280" w:lineRule="exact"/>
        <w:ind w:left="1276"/>
        <w:jc w:val="both"/>
        <w:rPr>
          <w:rFonts w:ascii="Arial" w:hAnsi="Arial" w:cs="Arial"/>
          <w:sz w:val="22"/>
          <w:szCs w:val="22"/>
          <w:lang w:val="id-ID" w:eastAsia="id-ID"/>
        </w:rPr>
      </w:pPr>
      <w:r w:rsidRPr="00C8586A">
        <w:rPr>
          <w:rFonts w:ascii="Arial" w:hAnsi="Arial" w:cs="Arial"/>
          <w:sz w:val="22"/>
          <w:szCs w:val="22"/>
          <w:lang w:val="id-ID" w:eastAsia="id-ID"/>
        </w:rPr>
        <w:t xml:space="preserve">Pihak yang </w:t>
      </w:r>
      <w:r w:rsidR="00C435F1" w:rsidRPr="00C8586A">
        <w:rPr>
          <w:rFonts w:ascii="Arial" w:hAnsi="Arial" w:cs="Arial"/>
          <w:sz w:val="22"/>
          <w:szCs w:val="22"/>
          <w:lang w:eastAsia="id-ID"/>
        </w:rPr>
        <w:t>berhak me</w:t>
      </w:r>
      <w:r w:rsidRPr="00C8586A">
        <w:rPr>
          <w:rFonts w:ascii="Arial" w:hAnsi="Arial" w:cs="Arial"/>
          <w:sz w:val="22"/>
          <w:szCs w:val="22"/>
          <w:lang w:eastAsia="id-ID"/>
        </w:rPr>
        <w:t>mbeli Rumah Daerah Golongan III</w:t>
      </w:r>
      <w:r w:rsidRPr="00C8586A">
        <w:rPr>
          <w:rFonts w:ascii="Arial" w:hAnsi="Arial" w:cs="Arial"/>
          <w:sz w:val="22"/>
          <w:szCs w:val="22"/>
          <w:lang w:val="id-ID" w:eastAsia="id-ID"/>
        </w:rPr>
        <w:t xml:space="preserve"> adalah</w:t>
      </w:r>
      <w:r w:rsidR="00C8586A" w:rsidRPr="00C8586A">
        <w:rPr>
          <w:rFonts w:ascii="Arial" w:hAnsi="Arial" w:cs="Arial"/>
          <w:sz w:val="22"/>
          <w:szCs w:val="22"/>
          <w:lang w:val="id-ID" w:eastAsia="id-ID"/>
        </w:rPr>
        <w:t>:</w:t>
      </w:r>
      <w:r w:rsidR="00C8586A" w:rsidRPr="00C8586A">
        <w:rPr>
          <w:rStyle w:val="FootnoteReference"/>
          <w:rFonts w:ascii="Arial" w:hAnsi="Arial" w:cs="Arial"/>
          <w:sz w:val="22"/>
          <w:szCs w:val="22"/>
          <w:lang w:val="id-ID" w:eastAsia="id-ID"/>
        </w:rPr>
        <w:footnoteReference w:id="23"/>
      </w:r>
      <w:r w:rsidRPr="00C8586A">
        <w:rPr>
          <w:rFonts w:ascii="Arial" w:hAnsi="Arial" w:cs="Arial"/>
          <w:sz w:val="22"/>
          <w:szCs w:val="22"/>
          <w:lang w:val="id-ID" w:eastAsia="id-ID"/>
        </w:rPr>
        <w:t xml:space="preserve"> </w:t>
      </w:r>
    </w:p>
    <w:p w:rsidR="002417AA" w:rsidRPr="00C8586A" w:rsidRDefault="00C435F1" w:rsidP="00C8586A">
      <w:pPr>
        <w:pStyle w:val="ListParagraph"/>
        <w:numPr>
          <w:ilvl w:val="0"/>
          <w:numId w:val="50"/>
        </w:numPr>
        <w:autoSpaceDE w:val="0"/>
        <w:autoSpaceDN w:val="0"/>
        <w:adjustRightInd w:val="0"/>
        <w:spacing w:line="280" w:lineRule="exact"/>
        <w:ind w:left="1701" w:hanging="425"/>
        <w:contextualSpacing w:val="0"/>
        <w:jc w:val="both"/>
        <w:rPr>
          <w:rFonts w:ascii="Arial" w:hAnsi="Arial" w:cs="Arial"/>
          <w:sz w:val="22"/>
          <w:szCs w:val="22"/>
          <w:lang w:val="id-ID" w:eastAsia="id-ID"/>
        </w:rPr>
      </w:pPr>
      <w:r w:rsidRPr="00C8586A">
        <w:rPr>
          <w:rFonts w:ascii="Arial" w:hAnsi="Arial" w:cs="Arial"/>
          <w:sz w:val="22"/>
          <w:szCs w:val="22"/>
          <w:lang w:eastAsia="id-ID"/>
        </w:rPr>
        <w:t>Pegawai Negeri</w:t>
      </w:r>
      <w:r w:rsidR="00A50047" w:rsidRPr="00C8586A">
        <w:rPr>
          <w:rFonts w:ascii="Arial" w:hAnsi="Arial" w:cs="Arial"/>
          <w:sz w:val="22"/>
          <w:szCs w:val="22"/>
          <w:lang w:val="id-ID" w:eastAsia="id-ID"/>
        </w:rPr>
        <w:t xml:space="preserve"> yang </w:t>
      </w:r>
      <w:r w:rsidRPr="00C8586A">
        <w:rPr>
          <w:rFonts w:ascii="Arial" w:hAnsi="Arial" w:cs="Arial"/>
          <w:sz w:val="22"/>
          <w:szCs w:val="22"/>
          <w:lang w:eastAsia="id-ID"/>
        </w:rPr>
        <w:t>mempunyai masa kerja sekurang-kurangnya 10 (sepuluh)</w:t>
      </w:r>
      <w:r w:rsidR="005A6635" w:rsidRPr="00C8586A">
        <w:rPr>
          <w:rFonts w:ascii="Arial" w:hAnsi="Arial" w:cs="Arial"/>
          <w:sz w:val="22"/>
          <w:szCs w:val="22"/>
          <w:lang w:val="id-ID" w:eastAsia="id-ID"/>
        </w:rPr>
        <w:t xml:space="preserve"> </w:t>
      </w:r>
      <w:r w:rsidR="00A50047" w:rsidRPr="00C8586A">
        <w:rPr>
          <w:rFonts w:ascii="Arial" w:hAnsi="Arial" w:cs="Arial"/>
          <w:sz w:val="22"/>
          <w:szCs w:val="22"/>
          <w:lang w:eastAsia="id-ID"/>
        </w:rPr>
        <w:t>tahun</w:t>
      </w:r>
      <w:r w:rsidR="00A50047" w:rsidRPr="00C8586A">
        <w:rPr>
          <w:rFonts w:ascii="Arial" w:hAnsi="Arial" w:cs="Arial"/>
          <w:sz w:val="22"/>
          <w:szCs w:val="22"/>
          <w:lang w:val="id-ID" w:eastAsia="id-ID"/>
        </w:rPr>
        <w:t xml:space="preserve">, </w:t>
      </w:r>
      <w:r w:rsidRPr="00C8586A">
        <w:rPr>
          <w:rFonts w:ascii="Arial" w:hAnsi="Arial" w:cs="Arial"/>
          <w:sz w:val="22"/>
          <w:szCs w:val="22"/>
          <w:lang w:eastAsia="id-ID"/>
        </w:rPr>
        <w:t>memil</w:t>
      </w:r>
      <w:r w:rsidR="00A50047" w:rsidRPr="00C8586A">
        <w:rPr>
          <w:rFonts w:ascii="Arial" w:hAnsi="Arial" w:cs="Arial"/>
          <w:sz w:val="22"/>
          <w:szCs w:val="22"/>
          <w:lang w:eastAsia="id-ID"/>
        </w:rPr>
        <w:t>iki Surat Ijin Penghunian (SIP)</w:t>
      </w:r>
      <w:r w:rsidR="00A50047" w:rsidRPr="00C8586A">
        <w:rPr>
          <w:rFonts w:ascii="Arial" w:hAnsi="Arial" w:cs="Arial"/>
          <w:sz w:val="22"/>
          <w:szCs w:val="22"/>
          <w:lang w:val="id-ID" w:eastAsia="id-ID"/>
        </w:rPr>
        <w:t xml:space="preserve">, </w:t>
      </w:r>
      <w:r w:rsidRPr="00C8586A">
        <w:rPr>
          <w:rFonts w:ascii="Arial" w:hAnsi="Arial" w:cs="Arial"/>
          <w:sz w:val="22"/>
          <w:szCs w:val="22"/>
          <w:lang w:eastAsia="id-ID"/>
        </w:rPr>
        <w:t>Surat Ijin Penghunian ditandatangani oleh pengelola atas</w:t>
      </w:r>
      <w:r w:rsidR="005A6635" w:rsidRPr="00C8586A">
        <w:rPr>
          <w:rFonts w:ascii="Arial" w:hAnsi="Arial" w:cs="Arial"/>
          <w:sz w:val="22"/>
          <w:szCs w:val="22"/>
          <w:lang w:eastAsia="id-ID"/>
        </w:rPr>
        <w:t xml:space="preserve"> </w:t>
      </w:r>
      <w:r w:rsidR="00A50047" w:rsidRPr="00C8586A">
        <w:rPr>
          <w:rFonts w:ascii="Arial" w:hAnsi="Arial" w:cs="Arial"/>
          <w:sz w:val="22"/>
          <w:szCs w:val="22"/>
          <w:lang w:eastAsia="id-ID"/>
        </w:rPr>
        <w:t>nama Kepala Daerah</w:t>
      </w:r>
      <w:r w:rsidR="00A50047" w:rsidRPr="00C8586A">
        <w:rPr>
          <w:rFonts w:ascii="Arial" w:hAnsi="Arial" w:cs="Arial"/>
          <w:sz w:val="22"/>
          <w:szCs w:val="22"/>
          <w:lang w:val="id-ID" w:eastAsia="id-ID"/>
        </w:rPr>
        <w:t xml:space="preserve"> dan </w:t>
      </w:r>
      <w:r w:rsidRPr="00C8586A">
        <w:rPr>
          <w:rFonts w:ascii="Arial" w:hAnsi="Arial" w:cs="Arial"/>
          <w:sz w:val="22"/>
          <w:szCs w:val="22"/>
          <w:lang w:eastAsia="id-ID"/>
        </w:rPr>
        <w:t>Belum pernah dengan jalan/cara apapun memperoleh/membeli rumah dari Pemerintah berdasarkan peraturan</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perundang-undangan.</w:t>
      </w:r>
      <w:r w:rsidR="002417AA" w:rsidRPr="00C8586A">
        <w:rPr>
          <w:rFonts w:ascii="Arial" w:hAnsi="Arial" w:cs="Arial"/>
          <w:sz w:val="22"/>
          <w:szCs w:val="22"/>
          <w:lang w:val="id-ID" w:eastAsia="id-ID"/>
        </w:rPr>
        <w:t xml:space="preserve"> </w:t>
      </w:r>
    </w:p>
    <w:p w:rsidR="002417AA" w:rsidRPr="00C8586A" w:rsidRDefault="002417AA" w:rsidP="00A50047">
      <w:pPr>
        <w:autoSpaceDE w:val="0"/>
        <w:autoSpaceDN w:val="0"/>
        <w:adjustRightInd w:val="0"/>
        <w:spacing w:line="280" w:lineRule="exact"/>
        <w:ind w:left="1276"/>
        <w:jc w:val="both"/>
        <w:rPr>
          <w:rFonts w:ascii="Arial" w:hAnsi="Arial" w:cs="Arial"/>
          <w:sz w:val="22"/>
          <w:szCs w:val="22"/>
          <w:lang w:val="id-ID" w:eastAsia="id-ID"/>
        </w:rPr>
      </w:pPr>
    </w:p>
    <w:p w:rsidR="00C435F1" w:rsidRPr="00C8586A" w:rsidRDefault="00A50047" w:rsidP="00C8586A">
      <w:pPr>
        <w:pStyle w:val="ListParagraph"/>
        <w:numPr>
          <w:ilvl w:val="0"/>
          <w:numId w:val="50"/>
        </w:numPr>
        <w:autoSpaceDE w:val="0"/>
        <w:autoSpaceDN w:val="0"/>
        <w:adjustRightInd w:val="0"/>
        <w:spacing w:line="280" w:lineRule="exact"/>
        <w:ind w:left="1701" w:hanging="425"/>
        <w:contextualSpacing w:val="0"/>
        <w:jc w:val="both"/>
        <w:rPr>
          <w:rFonts w:ascii="Arial" w:hAnsi="Arial" w:cs="Arial"/>
          <w:sz w:val="22"/>
          <w:szCs w:val="22"/>
          <w:lang w:val="id-ID" w:eastAsia="id-ID"/>
        </w:rPr>
      </w:pPr>
      <w:r w:rsidRPr="00C8586A">
        <w:rPr>
          <w:rFonts w:ascii="Arial" w:hAnsi="Arial" w:cs="Arial"/>
          <w:sz w:val="22"/>
          <w:szCs w:val="22"/>
          <w:lang w:eastAsia="id-ID"/>
        </w:rPr>
        <w:t xml:space="preserve">Pensiunan Pegawai Negeri </w:t>
      </w:r>
      <w:r w:rsidRPr="00C8586A">
        <w:rPr>
          <w:rFonts w:ascii="Arial" w:hAnsi="Arial" w:cs="Arial"/>
          <w:sz w:val="22"/>
          <w:szCs w:val="22"/>
          <w:lang w:val="id-ID" w:eastAsia="id-ID"/>
        </w:rPr>
        <w:t>yang m</w:t>
      </w:r>
      <w:r w:rsidR="00C435F1" w:rsidRPr="00C8586A">
        <w:rPr>
          <w:rFonts w:ascii="Arial" w:hAnsi="Arial" w:cs="Arial"/>
          <w:sz w:val="22"/>
          <w:szCs w:val="22"/>
          <w:lang w:eastAsia="id-ID"/>
        </w:rPr>
        <w:t>enerima pensiunan dari Negara / Pemerintah</w:t>
      </w:r>
      <w:r w:rsidRPr="00C8586A">
        <w:rPr>
          <w:rFonts w:ascii="Arial" w:hAnsi="Arial" w:cs="Arial"/>
          <w:sz w:val="22"/>
          <w:szCs w:val="22"/>
          <w:lang w:val="id-ID" w:eastAsia="id-ID"/>
        </w:rPr>
        <w:t>, m</w:t>
      </w:r>
      <w:r w:rsidRPr="00C8586A">
        <w:rPr>
          <w:rFonts w:ascii="Arial" w:hAnsi="Arial" w:cs="Arial"/>
          <w:sz w:val="22"/>
          <w:szCs w:val="22"/>
          <w:lang w:eastAsia="id-ID"/>
        </w:rPr>
        <w:t>emiliki Surat Ijin Penghunian (</w:t>
      </w:r>
      <w:r w:rsidR="00C435F1" w:rsidRPr="00C8586A">
        <w:rPr>
          <w:rFonts w:ascii="Arial" w:hAnsi="Arial" w:cs="Arial"/>
          <w:sz w:val="22"/>
          <w:szCs w:val="22"/>
          <w:lang w:eastAsia="id-ID"/>
        </w:rPr>
        <w:t>SIP);</w:t>
      </w:r>
      <w:r w:rsidRPr="00C8586A">
        <w:rPr>
          <w:rFonts w:ascii="Arial" w:hAnsi="Arial" w:cs="Arial"/>
          <w:sz w:val="22"/>
          <w:szCs w:val="22"/>
          <w:lang w:val="id-ID" w:eastAsia="id-ID"/>
        </w:rPr>
        <w:t xml:space="preserve"> dan </w:t>
      </w:r>
      <w:r w:rsidR="00C435F1" w:rsidRPr="00C8586A">
        <w:rPr>
          <w:rFonts w:ascii="Arial" w:hAnsi="Arial" w:cs="Arial"/>
          <w:sz w:val="22"/>
          <w:szCs w:val="22"/>
          <w:lang w:eastAsia="id-ID"/>
        </w:rPr>
        <w:t>Belum pernah dengan jalan/cara apapun memperoleh/membeli rumah dari Pemerintah berdasarkan peraturan</w:t>
      </w:r>
      <w:r w:rsidR="005A6635" w:rsidRPr="00C8586A">
        <w:rPr>
          <w:rFonts w:ascii="Arial" w:hAnsi="Arial" w:cs="Arial"/>
          <w:sz w:val="22"/>
          <w:szCs w:val="22"/>
          <w:lang w:val="id-ID" w:eastAsia="id-ID"/>
        </w:rPr>
        <w:t xml:space="preserve"> </w:t>
      </w:r>
      <w:r w:rsidR="00C435F1" w:rsidRPr="00C8586A">
        <w:rPr>
          <w:rFonts w:ascii="Arial" w:hAnsi="Arial" w:cs="Arial"/>
          <w:sz w:val="22"/>
          <w:szCs w:val="22"/>
          <w:lang w:eastAsia="id-ID"/>
        </w:rPr>
        <w:t>perundang-undangan.</w:t>
      </w:r>
    </w:p>
    <w:p w:rsidR="00A50047" w:rsidRPr="00C8586A" w:rsidRDefault="00A50047" w:rsidP="00A50047">
      <w:pPr>
        <w:autoSpaceDE w:val="0"/>
        <w:autoSpaceDN w:val="0"/>
        <w:adjustRightInd w:val="0"/>
        <w:spacing w:line="280" w:lineRule="exact"/>
        <w:jc w:val="both"/>
        <w:rPr>
          <w:rFonts w:ascii="Arial" w:hAnsi="Arial" w:cs="Arial"/>
          <w:sz w:val="22"/>
          <w:szCs w:val="22"/>
          <w:lang w:val="id-ID" w:eastAsia="id-ID"/>
        </w:rPr>
      </w:pPr>
    </w:p>
    <w:p w:rsidR="00C435F1" w:rsidRPr="00C8586A" w:rsidRDefault="00C435F1" w:rsidP="00C8586A">
      <w:pPr>
        <w:pStyle w:val="ListParagraph"/>
        <w:numPr>
          <w:ilvl w:val="0"/>
          <w:numId w:val="50"/>
        </w:numPr>
        <w:autoSpaceDE w:val="0"/>
        <w:autoSpaceDN w:val="0"/>
        <w:adjustRightInd w:val="0"/>
        <w:spacing w:line="280" w:lineRule="exact"/>
        <w:ind w:left="1701" w:hanging="425"/>
        <w:contextualSpacing w:val="0"/>
        <w:jc w:val="both"/>
        <w:rPr>
          <w:rFonts w:ascii="Arial" w:hAnsi="Arial" w:cs="Arial"/>
          <w:sz w:val="22"/>
          <w:szCs w:val="22"/>
          <w:lang w:val="id-ID" w:eastAsia="id-ID"/>
        </w:rPr>
      </w:pPr>
      <w:r w:rsidRPr="00C8586A">
        <w:rPr>
          <w:rFonts w:ascii="Arial" w:hAnsi="Arial" w:cs="Arial"/>
          <w:sz w:val="22"/>
          <w:szCs w:val="22"/>
          <w:lang w:eastAsia="id-ID"/>
        </w:rPr>
        <w:t xml:space="preserve">Janda/Duda Pegawai Negeri </w:t>
      </w:r>
      <w:r w:rsidR="002417AA" w:rsidRPr="00C8586A">
        <w:rPr>
          <w:rFonts w:ascii="Arial" w:hAnsi="Arial" w:cs="Arial"/>
          <w:sz w:val="22"/>
          <w:szCs w:val="22"/>
          <w:lang w:val="id-ID" w:eastAsia="id-ID"/>
        </w:rPr>
        <w:t xml:space="preserve">yang </w:t>
      </w:r>
      <w:r w:rsidRPr="00C8586A">
        <w:rPr>
          <w:rFonts w:ascii="Arial" w:hAnsi="Arial" w:cs="Arial"/>
          <w:sz w:val="22"/>
          <w:szCs w:val="22"/>
          <w:lang w:eastAsia="id-ID"/>
        </w:rPr>
        <w:t>masih menerim</w:t>
      </w:r>
      <w:r w:rsidR="005A6635" w:rsidRPr="00C8586A">
        <w:rPr>
          <w:rFonts w:ascii="Arial" w:hAnsi="Arial" w:cs="Arial"/>
          <w:sz w:val="22"/>
          <w:szCs w:val="22"/>
          <w:lang w:eastAsia="id-ID"/>
        </w:rPr>
        <w:t>a tunjangan pensiun dari Negara</w:t>
      </w:r>
      <w:r w:rsidRPr="00C8586A">
        <w:rPr>
          <w:rFonts w:ascii="Arial" w:hAnsi="Arial" w:cs="Arial"/>
          <w:sz w:val="22"/>
          <w:szCs w:val="22"/>
          <w:lang w:eastAsia="id-ID"/>
        </w:rPr>
        <w:t xml:space="preserve">/Pemerintah, </w:t>
      </w:r>
      <w:r w:rsidR="002417AA" w:rsidRPr="00C8586A">
        <w:rPr>
          <w:rFonts w:ascii="Arial" w:hAnsi="Arial" w:cs="Arial"/>
          <w:sz w:val="22"/>
          <w:szCs w:val="22"/>
          <w:lang w:val="id-ID" w:eastAsia="id-ID"/>
        </w:rPr>
        <w:t xml:space="preserve">yang </w:t>
      </w:r>
      <w:r w:rsidRPr="00C8586A">
        <w:rPr>
          <w:rFonts w:ascii="Arial" w:hAnsi="Arial" w:cs="Arial"/>
          <w:sz w:val="22"/>
          <w:szCs w:val="22"/>
          <w:lang w:eastAsia="id-ID"/>
        </w:rPr>
        <w:t>almarhum suaminya/isterinya sekurang-kurangnya</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mempunyai masa kerja 10 (sepuluh) tahun pada</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Pemerintah, atau</w:t>
      </w:r>
      <w:r w:rsidR="002417AA" w:rsidRPr="00C8586A">
        <w:rPr>
          <w:rFonts w:ascii="Arial" w:hAnsi="Arial" w:cs="Arial"/>
          <w:sz w:val="22"/>
          <w:szCs w:val="22"/>
          <w:lang w:val="id-ID" w:eastAsia="id-ID"/>
        </w:rPr>
        <w:t xml:space="preserve"> </w:t>
      </w:r>
      <w:r w:rsidR="00904FBA" w:rsidRPr="00C8586A">
        <w:rPr>
          <w:rFonts w:ascii="Arial" w:hAnsi="Arial" w:cs="Arial"/>
          <w:sz w:val="22"/>
          <w:szCs w:val="22"/>
          <w:lang w:val="id-ID" w:eastAsia="id-ID"/>
        </w:rPr>
        <w:tab/>
      </w:r>
      <w:r w:rsidRPr="00C8586A">
        <w:rPr>
          <w:rFonts w:ascii="Arial" w:hAnsi="Arial" w:cs="Arial"/>
          <w:sz w:val="22"/>
          <w:szCs w:val="22"/>
          <w:lang w:val="id-ID" w:eastAsia="id-ID"/>
        </w:rPr>
        <w:t>masa</w:t>
      </w:r>
      <w:r w:rsidRPr="00C8586A">
        <w:rPr>
          <w:rFonts w:ascii="Arial" w:hAnsi="Arial" w:cs="Arial"/>
          <w:sz w:val="22"/>
          <w:szCs w:val="22"/>
          <w:lang w:eastAsia="id-ID"/>
        </w:rPr>
        <w:t xml:space="preserve"> kerja almarhum suaminya/ isterinya ditambah</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 xml:space="preserve">dengan jangka waktu sejak yang </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bersangkutan</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menjadi janda/duda berjumlah sekurang-kurangnya 10</w:t>
      </w:r>
      <w:r w:rsidR="005A6635" w:rsidRPr="00C8586A">
        <w:rPr>
          <w:rFonts w:ascii="Arial" w:hAnsi="Arial" w:cs="Arial"/>
          <w:sz w:val="22"/>
          <w:szCs w:val="22"/>
          <w:lang w:val="id-ID" w:eastAsia="id-ID"/>
        </w:rPr>
        <w:t xml:space="preserve"> </w:t>
      </w:r>
      <w:r w:rsidR="005A6635" w:rsidRPr="00C8586A">
        <w:rPr>
          <w:rFonts w:ascii="Arial" w:hAnsi="Arial" w:cs="Arial"/>
          <w:sz w:val="22"/>
          <w:szCs w:val="22"/>
          <w:lang w:eastAsia="id-ID"/>
        </w:rPr>
        <w:t xml:space="preserve"> </w:t>
      </w:r>
      <w:r w:rsidR="002417AA" w:rsidRPr="00C8586A">
        <w:rPr>
          <w:rFonts w:ascii="Arial" w:hAnsi="Arial" w:cs="Arial"/>
          <w:sz w:val="22"/>
          <w:szCs w:val="22"/>
          <w:lang w:eastAsia="id-ID"/>
        </w:rPr>
        <w:t>(sepuluh) tahun</w:t>
      </w:r>
      <w:r w:rsidR="002417AA" w:rsidRPr="00C8586A">
        <w:rPr>
          <w:rFonts w:ascii="Arial" w:hAnsi="Arial" w:cs="Arial"/>
          <w:sz w:val="22"/>
          <w:szCs w:val="22"/>
          <w:lang w:val="id-ID" w:eastAsia="id-ID"/>
        </w:rPr>
        <w:t xml:space="preserve">, </w:t>
      </w:r>
      <w:r w:rsidRPr="00C8586A">
        <w:rPr>
          <w:rFonts w:ascii="Arial" w:hAnsi="Arial" w:cs="Arial"/>
          <w:sz w:val="22"/>
          <w:szCs w:val="22"/>
          <w:lang w:eastAsia="id-ID"/>
        </w:rPr>
        <w:t>memiliki Surat Ijin Penghunian (SIP)</w:t>
      </w:r>
      <w:r w:rsidR="002417AA" w:rsidRPr="00C8586A">
        <w:rPr>
          <w:rFonts w:ascii="Arial" w:hAnsi="Arial" w:cs="Arial"/>
          <w:sz w:val="22"/>
          <w:szCs w:val="22"/>
          <w:lang w:val="id-ID" w:eastAsia="id-ID"/>
        </w:rPr>
        <w:t xml:space="preserve"> dan </w:t>
      </w:r>
      <w:r w:rsidRPr="00C8586A">
        <w:rPr>
          <w:rFonts w:ascii="Arial" w:hAnsi="Arial" w:cs="Arial"/>
          <w:sz w:val="22"/>
          <w:szCs w:val="22"/>
          <w:lang w:eastAsia="id-ID"/>
        </w:rPr>
        <w:t>almarhum suaminya/isterinya belum pernah dengan</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jalan/cara apapun memperoleh/ membeli rumah dari</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Pemerintah berdasarkan peraturan Perundangundangan.</w:t>
      </w:r>
    </w:p>
    <w:p w:rsidR="002417AA" w:rsidRPr="009E0FD6" w:rsidRDefault="002417AA" w:rsidP="002417AA">
      <w:pPr>
        <w:autoSpaceDE w:val="0"/>
        <w:autoSpaceDN w:val="0"/>
        <w:adjustRightInd w:val="0"/>
        <w:spacing w:line="280" w:lineRule="exact"/>
        <w:jc w:val="both"/>
        <w:rPr>
          <w:rFonts w:ascii="Arial" w:hAnsi="Arial" w:cs="Arial"/>
          <w:color w:val="FF0000"/>
          <w:sz w:val="22"/>
          <w:szCs w:val="22"/>
          <w:lang w:val="id-ID" w:eastAsia="id-ID"/>
        </w:rPr>
      </w:pPr>
    </w:p>
    <w:p w:rsidR="00C435F1" w:rsidRPr="00C8586A" w:rsidRDefault="00C435F1" w:rsidP="00C8586A">
      <w:pPr>
        <w:pStyle w:val="ListParagraph"/>
        <w:numPr>
          <w:ilvl w:val="0"/>
          <w:numId w:val="50"/>
        </w:numPr>
        <w:autoSpaceDE w:val="0"/>
        <w:autoSpaceDN w:val="0"/>
        <w:adjustRightInd w:val="0"/>
        <w:spacing w:line="280" w:lineRule="exact"/>
        <w:ind w:left="1701" w:hanging="425"/>
        <w:contextualSpacing w:val="0"/>
        <w:jc w:val="both"/>
        <w:rPr>
          <w:rFonts w:ascii="Arial" w:hAnsi="Arial" w:cs="Arial"/>
          <w:sz w:val="22"/>
          <w:szCs w:val="22"/>
          <w:lang w:eastAsia="id-ID"/>
        </w:rPr>
      </w:pPr>
      <w:r w:rsidRPr="00C8586A">
        <w:rPr>
          <w:rFonts w:ascii="Arial" w:hAnsi="Arial" w:cs="Arial"/>
          <w:sz w:val="22"/>
          <w:szCs w:val="22"/>
          <w:lang w:eastAsia="id-ID"/>
        </w:rPr>
        <w:lastRenderedPageBreak/>
        <w:t>Janda/Duda Pahlawan, yang suaminya/isterinya dinyatakan</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sebagai Pahlawan berdasarkan ketentuan peraturan</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perundang-undangan</w:t>
      </w:r>
      <w:r w:rsidR="003A135E" w:rsidRPr="00C8586A">
        <w:rPr>
          <w:rFonts w:ascii="Arial" w:hAnsi="Arial" w:cs="Arial"/>
          <w:sz w:val="22"/>
          <w:szCs w:val="22"/>
          <w:lang w:val="id-ID" w:eastAsia="id-ID"/>
        </w:rPr>
        <w:t xml:space="preserve">, </w:t>
      </w:r>
      <w:r w:rsidRPr="00C8586A">
        <w:rPr>
          <w:rFonts w:ascii="Arial" w:hAnsi="Arial" w:cs="Arial"/>
          <w:sz w:val="22"/>
          <w:szCs w:val="22"/>
          <w:lang w:eastAsia="id-ID"/>
        </w:rPr>
        <w:t>Masih menerima tunjan</w:t>
      </w:r>
      <w:r w:rsidR="003A135E" w:rsidRPr="00C8586A">
        <w:rPr>
          <w:rFonts w:ascii="Arial" w:hAnsi="Arial" w:cs="Arial"/>
          <w:sz w:val="22"/>
          <w:szCs w:val="22"/>
          <w:lang w:eastAsia="id-ID"/>
        </w:rPr>
        <w:t>gan pensiunan dari Pemerintah</w:t>
      </w:r>
      <w:r w:rsidR="003A135E" w:rsidRPr="00C8586A">
        <w:rPr>
          <w:rFonts w:ascii="Arial" w:hAnsi="Arial" w:cs="Arial"/>
          <w:sz w:val="22"/>
          <w:szCs w:val="22"/>
          <w:lang w:val="id-ID" w:eastAsia="id-ID"/>
        </w:rPr>
        <w:t>, m</w:t>
      </w:r>
      <w:r w:rsidRPr="00C8586A">
        <w:rPr>
          <w:rFonts w:ascii="Arial" w:hAnsi="Arial" w:cs="Arial"/>
          <w:sz w:val="22"/>
          <w:szCs w:val="22"/>
          <w:lang w:eastAsia="id-ID"/>
        </w:rPr>
        <w:t>emil</w:t>
      </w:r>
      <w:r w:rsidR="003A135E" w:rsidRPr="00C8586A">
        <w:rPr>
          <w:rFonts w:ascii="Arial" w:hAnsi="Arial" w:cs="Arial"/>
          <w:sz w:val="22"/>
          <w:szCs w:val="22"/>
          <w:lang w:eastAsia="id-ID"/>
        </w:rPr>
        <w:t>iki Surat Ijin Penghunian (SIP)</w:t>
      </w:r>
      <w:r w:rsidR="003A135E" w:rsidRPr="00C8586A">
        <w:rPr>
          <w:rFonts w:ascii="Arial" w:hAnsi="Arial" w:cs="Arial"/>
          <w:sz w:val="22"/>
          <w:szCs w:val="22"/>
          <w:lang w:val="id-ID" w:eastAsia="id-ID"/>
        </w:rPr>
        <w:t xml:space="preserve"> dan </w:t>
      </w:r>
      <w:r w:rsidRPr="00C8586A">
        <w:rPr>
          <w:rFonts w:ascii="Arial" w:hAnsi="Arial" w:cs="Arial"/>
          <w:sz w:val="22"/>
          <w:szCs w:val="22"/>
          <w:lang w:eastAsia="id-ID"/>
        </w:rPr>
        <w:t>Almarhum suaminya/isterinya belum pernah dengan</w:t>
      </w:r>
      <w:r w:rsidR="005A6635" w:rsidRPr="00C8586A">
        <w:rPr>
          <w:rFonts w:ascii="Arial" w:hAnsi="Arial" w:cs="Arial"/>
          <w:sz w:val="22"/>
          <w:szCs w:val="22"/>
          <w:lang w:eastAsia="id-ID"/>
        </w:rPr>
        <w:t xml:space="preserve"> </w:t>
      </w:r>
      <w:r w:rsidRPr="00C8586A">
        <w:rPr>
          <w:rFonts w:ascii="Arial" w:hAnsi="Arial" w:cs="Arial"/>
          <w:sz w:val="22"/>
          <w:szCs w:val="22"/>
          <w:lang w:eastAsia="id-ID"/>
        </w:rPr>
        <w:t>jalan/cara apapun memperoleh/membeli rumah dari</w:t>
      </w:r>
      <w:r w:rsidR="005A6635" w:rsidRPr="00C8586A">
        <w:rPr>
          <w:rFonts w:ascii="Arial" w:hAnsi="Arial" w:cs="Arial"/>
          <w:sz w:val="22"/>
          <w:szCs w:val="22"/>
          <w:lang w:eastAsia="id-ID"/>
        </w:rPr>
        <w:t xml:space="preserve"> </w:t>
      </w:r>
      <w:r w:rsidRPr="00C8586A">
        <w:rPr>
          <w:rFonts w:ascii="Arial" w:hAnsi="Arial" w:cs="Arial"/>
          <w:sz w:val="22"/>
          <w:szCs w:val="22"/>
          <w:lang w:eastAsia="id-ID"/>
        </w:rPr>
        <w:t>Pemerintah berdasarkan peraturan perundangundangan.</w:t>
      </w:r>
    </w:p>
    <w:p w:rsidR="003A135E" w:rsidRPr="00C8586A" w:rsidRDefault="003A135E" w:rsidP="003A135E">
      <w:pPr>
        <w:autoSpaceDE w:val="0"/>
        <w:autoSpaceDN w:val="0"/>
        <w:adjustRightInd w:val="0"/>
        <w:spacing w:line="280" w:lineRule="exact"/>
        <w:ind w:left="1276"/>
        <w:jc w:val="both"/>
        <w:rPr>
          <w:rFonts w:ascii="Arial" w:hAnsi="Arial" w:cs="Arial"/>
          <w:sz w:val="22"/>
          <w:szCs w:val="22"/>
          <w:lang w:eastAsia="id-ID"/>
        </w:rPr>
      </w:pPr>
    </w:p>
    <w:p w:rsidR="00C435F1" w:rsidRPr="00C8586A" w:rsidRDefault="00C435F1" w:rsidP="00C8586A">
      <w:pPr>
        <w:pStyle w:val="ListParagraph"/>
        <w:numPr>
          <w:ilvl w:val="0"/>
          <w:numId w:val="50"/>
        </w:numPr>
        <w:autoSpaceDE w:val="0"/>
        <w:autoSpaceDN w:val="0"/>
        <w:adjustRightInd w:val="0"/>
        <w:spacing w:line="280" w:lineRule="exact"/>
        <w:ind w:left="1701" w:hanging="425"/>
        <w:contextualSpacing w:val="0"/>
        <w:jc w:val="both"/>
        <w:rPr>
          <w:rFonts w:ascii="Arial" w:hAnsi="Arial" w:cs="Arial"/>
          <w:sz w:val="22"/>
          <w:szCs w:val="22"/>
          <w:lang w:val="id-ID" w:eastAsia="id-ID"/>
        </w:rPr>
      </w:pPr>
      <w:r w:rsidRPr="00C8586A">
        <w:rPr>
          <w:rFonts w:ascii="Arial" w:hAnsi="Arial" w:cs="Arial"/>
          <w:sz w:val="22"/>
          <w:szCs w:val="22"/>
          <w:lang w:eastAsia="id-ID"/>
        </w:rPr>
        <w:t>Pejabat Negara/Daerah atau ja</w:t>
      </w:r>
      <w:r w:rsidR="003A135E" w:rsidRPr="00C8586A">
        <w:rPr>
          <w:rFonts w:ascii="Arial" w:hAnsi="Arial" w:cs="Arial"/>
          <w:sz w:val="22"/>
          <w:szCs w:val="22"/>
          <w:lang w:eastAsia="id-ID"/>
        </w:rPr>
        <w:t xml:space="preserve">nda/duda Pejabat Negara/Daerah </w:t>
      </w:r>
      <w:r w:rsidR="003A135E" w:rsidRPr="00C8586A">
        <w:rPr>
          <w:rFonts w:ascii="Arial" w:hAnsi="Arial" w:cs="Arial"/>
          <w:sz w:val="22"/>
          <w:szCs w:val="22"/>
          <w:lang w:val="id-ID" w:eastAsia="id-ID"/>
        </w:rPr>
        <w:t xml:space="preserve">yang </w:t>
      </w:r>
      <w:r w:rsidRPr="00C8586A">
        <w:rPr>
          <w:rFonts w:ascii="Arial" w:hAnsi="Arial" w:cs="Arial"/>
          <w:sz w:val="22"/>
          <w:szCs w:val="22"/>
          <w:lang w:eastAsia="id-ID"/>
        </w:rPr>
        <w:t>masih berhak menerima tunjangan pensiun dari</w:t>
      </w:r>
      <w:r w:rsidR="005A6635" w:rsidRPr="00C8586A">
        <w:rPr>
          <w:rFonts w:ascii="Arial" w:hAnsi="Arial" w:cs="Arial"/>
          <w:sz w:val="22"/>
          <w:szCs w:val="22"/>
          <w:lang w:eastAsia="id-ID"/>
        </w:rPr>
        <w:t xml:space="preserve"> </w:t>
      </w:r>
      <w:r w:rsidR="003A135E" w:rsidRPr="00C8586A">
        <w:rPr>
          <w:rFonts w:ascii="Arial" w:hAnsi="Arial" w:cs="Arial"/>
          <w:sz w:val="22"/>
          <w:szCs w:val="22"/>
          <w:lang w:eastAsia="id-ID"/>
        </w:rPr>
        <w:t>Pemerintah</w:t>
      </w:r>
      <w:r w:rsidR="003A135E" w:rsidRPr="00C8586A">
        <w:rPr>
          <w:rFonts w:ascii="Arial" w:hAnsi="Arial" w:cs="Arial"/>
          <w:sz w:val="22"/>
          <w:szCs w:val="22"/>
          <w:lang w:val="id-ID" w:eastAsia="id-ID"/>
        </w:rPr>
        <w:t xml:space="preserve">; </w:t>
      </w:r>
      <w:r w:rsidRPr="00C8586A">
        <w:rPr>
          <w:rFonts w:ascii="Arial" w:hAnsi="Arial" w:cs="Arial"/>
          <w:sz w:val="22"/>
          <w:szCs w:val="22"/>
          <w:lang w:eastAsia="id-ID"/>
        </w:rPr>
        <w:t>memiliki Surat Ijin Penghunian (SIP);</w:t>
      </w:r>
      <w:r w:rsidR="003A135E" w:rsidRPr="00C8586A">
        <w:rPr>
          <w:rFonts w:ascii="Arial" w:hAnsi="Arial" w:cs="Arial"/>
          <w:sz w:val="22"/>
          <w:szCs w:val="22"/>
          <w:lang w:val="id-ID" w:eastAsia="id-ID"/>
        </w:rPr>
        <w:t xml:space="preserve"> </w:t>
      </w:r>
      <w:r w:rsidRPr="00C8586A">
        <w:rPr>
          <w:rFonts w:ascii="Arial" w:hAnsi="Arial" w:cs="Arial"/>
          <w:sz w:val="22"/>
          <w:szCs w:val="22"/>
          <w:lang w:eastAsia="id-ID"/>
        </w:rPr>
        <w:t>almarhum suaminya/isterinya belum pernah dengan</w:t>
      </w:r>
      <w:r w:rsidR="005A6635" w:rsidRPr="00C8586A">
        <w:rPr>
          <w:rFonts w:ascii="Arial" w:hAnsi="Arial" w:cs="Arial"/>
          <w:sz w:val="22"/>
          <w:szCs w:val="22"/>
          <w:lang w:eastAsia="id-ID"/>
        </w:rPr>
        <w:t xml:space="preserve"> </w:t>
      </w:r>
      <w:r w:rsidRPr="00C8586A">
        <w:rPr>
          <w:rFonts w:ascii="Arial" w:hAnsi="Arial" w:cs="Arial"/>
          <w:sz w:val="22"/>
          <w:szCs w:val="22"/>
          <w:lang w:eastAsia="id-ID"/>
        </w:rPr>
        <w:t>jalan/cara apapun memperoleh/membeli rumah dari</w:t>
      </w:r>
      <w:r w:rsidR="005A6635" w:rsidRPr="00C8586A">
        <w:rPr>
          <w:rFonts w:ascii="Arial" w:hAnsi="Arial" w:cs="Arial"/>
          <w:sz w:val="22"/>
          <w:szCs w:val="22"/>
          <w:lang w:val="id-ID" w:eastAsia="id-ID"/>
        </w:rPr>
        <w:t xml:space="preserve"> </w:t>
      </w:r>
      <w:r w:rsidRPr="00C8586A">
        <w:rPr>
          <w:rFonts w:ascii="Arial" w:hAnsi="Arial" w:cs="Arial"/>
          <w:sz w:val="22"/>
          <w:szCs w:val="22"/>
          <w:lang w:eastAsia="id-ID"/>
        </w:rPr>
        <w:t>Pemerintah berdasarkan peraturan perundangundangan</w:t>
      </w:r>
      <w:r w:rsidR="00C8586A" w:rsidRPr="00C8586A">
        <w:rPr>
          <w:rFonts w:ascii="Arial" w:hAnsi="Arial" w:cs="Arial"/>
          <w:sz w:val="22"/>
          <w:szCs w:val="22"/>
          <w:lang w:val="id-ID" w:eastAsia="id-ID"/>
        </w:rPr>
        <w:t>.</w:t>
      </w:r>
    </w:p>
    <w:p w:rsidR="00124C82" w:rsidRPr="00717301" w:rsidRDefault="00124C82" w:rsidP="00717301">
      <w:pPr>
        <w:autoSpaceDE w:val="0"/>
        <w:autoSpaceDN w:val="0"/>
        <w:adjustRightInd w:val="0"/>
        <w:spacing w:line="280" w:lineRule="exact"/>
        <w:ind w:left="1134"/>
        <w:jc w:val="both"/>
        <w:rPr>
          <w:rFonts w:ascii="Arial" w:hAnsi="Arial" w:cs="Arial"/>
          <w:sz w:val="22"/>
          <w:szCs w:val="22"/>
          <w:lang w:eastAsia="id-ID"/>
        </w:rPr>
      </w:pPr>
    </w:p>
    <w:p w:rsidR="00C435F1" w:rsidRPr="00717301" w:rsidRDefault="00C435F1" w:rsidP="00A11E5C">
      <w:pPr>
        <w:autoSpaceDE w:val="0"/>
        <w:autoSpaceDN w:val="0"/>
        <w:adjustRightInd w:val="0"/>
        <w:spacing w:line="280" w:lineRule="exact"/>
        <w:ind w:left="1276"/>
        <w:jc w:val="both"/>
        <w:rPr>
          <w:rFonts w:ascii="Arial" w:hAnsi="Arial" w:cs="Arial"/>
          <w:sz w:val="22"/>
          <w:szCs w:val="22"/>
          <w:lang w:eastAsia="id-ID"/>
        </w:rPr>
      </w:pPr>
      <w:r w:rsidRPr="00717301">
        <w:rPr>
          <w:rFonts w:ascii="Arial" w:hAnsi="Arial" w:cs="Arial"/>
          <w:sz w:val="22"/>
          <w:szCs w:val="22"/>
          <w:lang w:eastAsia="id-ID"/>
        </w:rPr>
        <w:t>Taksiran harga rumah Daerah Golongan III berpedoman pada nilai</w:t>
      </w:r>
      <w:r w:rsidR="00124C82" w:rsidRPr="00717301">
        <w:rPr>
          <w:rFonts w:ascii="Arial" w:hAnsi="Arial" w:cs="Arial"/>
          <w:sz w:val="22"/>
          <w:szCs w:val="22"/>
          <w:lang w:eastAsia="id-ID"/>
        </w:rPr>
        <w:t xml:space="preserve"> </w:t>
      </w:r>
      <w:r w:rsidRPr="00717301">
        <w:rPr>
          <w:rFonts w:ascii="Arial" w:hAnsi="Arial" w:cs="Arial"/>
          <w:sz w:val="22"/>
          <w:szCs w:val="22"/>
          <w:lang w:eastAsia="id-ID"/>
        </w:rPr>
        <w:t xml:space="preserve">biaya yang digunakan </w:t>
      </w:r>
      <w:r w:rsidRPr="00A11E5C">
        <w:rPr>
          <w:rFonts w:ascii="Arial" w:hAnsi="Arial" w:cs="Arial"/>
          <w:color w:val="000000"/>
          <w:sz w:val="22"/>
          <w:szCs w:val="22"/>
          <w:lang w:eastAsia="id-ID"/>
        </w:rPr>
        <w:t>untuk</w:t>
      </w:r>
      <w:r w:rsidRPr="00717301">
        <w:rPr>
          <w:rFonts w:ascii="Arial" w:hAnsi="Arial" w:cs="Arial"/>
          <w:sz w:val="22"/>
          <w:szCs w:val="22"/>
          <w:lang w:eastAsia="id-ID"/>
        </w:rPr>
        <w:t xml:space="preserve"> pembangunan rumah yang</w:t>
      </w:r>
      <w:r w:rsidR="00124C82" w:rsidRPr="00717301">
        <w:rPr>
          <w:rFonts w:ascii="Arial" w:hAnsi="Arial" w:cs="Arial"/>
          <w:sz w:val="22"/>
          <w:szCs w:val="22"/>
          <w:lang w:eastAsia="id-ID"/>
        </w:rPr>
        <w:t xml:space="preserve"> </w:t>
      </w:r>
      <w:r w:rsidRPr="00717301">
        <w:rPr>
          <w:rFonts w:ascii="Arial" w:hAnsi="Arial" w:cs="Arial"/>
          <w:sz w:val="22"/>
          <w:szCs w:val="22"/>
          <w:lang w:eastAsia="id-ID"/>
        </w:rPr>
        <w:t>bersangkutan pada waktu penaksiran dikurangi penyusutan menurut</w:t>
      </w:r>
      <w:r w:rsidR="00124C82" w:rsidRPr="00717301">
        <w:rPr>
          <w:rFonts w:ascii="Arial" w:hAnsi="Arial" w:cs="Arial"/>
          <w:sz w:val="22"/>
          <w:szCs w:val="22"/>
          <w:lang w:eastAsia="id-ID"/>
        </w:rPr>
        <w:t xml:space="preserve"> </w:t>
      </w:r>
      <w:r w:rsidRPr="00717301">
        <w:rPr>
          <w:rFonts w:ascii="Arial" w:hAnsi="Arial" w:cs="Arial"/>
          <w:sz w:val="22"/>
          <w:szCs w:val="22"/>
          <w:lang w:eastAsia="id-ID"/>
        </w:rPr>
        <w:t>umur bangunan/rumah :</w:t>
      </w:r>
      <w:r w:rsidR="006F284C">
        <w:rPr>
          <w:rStyle w:val="FootnoteReference"/>
          <w:rFonts w:ascii="Arial" w:hAnsi="Arial" w:cs="Arial"/>
          <w:sz w:val="22"/>
          <w:szCs w:val="22"/>
          <w:lang w:eastAsia="id-ID"/>
        </w:rPr>
        <w:footnoteReference w:id="24"/>
      </w:r>
    </w:p>
    <w:p w:rsidR="00C435F1" w:rsidRPr="00717301" w:rsidRDefault="00C435F1" w:rsidP="00A11E5C">
      <w:pPr>
        <w:pStyle w:val="ListParagraph"/>
        <w:numPr>
          <w:ilvl w:val="0"/>
          <w:numId w:val="29"/>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 xml:space="preserve">2 </w:t>
      </w:r>
      <w:r w:rsidRPr="00717301">
        <w:rPr>
          <w:rFonts w:ascii="Arial" w:hAnsi="Arial" w:cs="Arial"/>
          <w:i/>
          <w:iCs/>
          <w:color w:val="000000"/>
          <w:sz w:val="22"/>
          <w:szCs w:val="22"/>
          <w:lang w:eastAsia="id-ID"/>
        </w:rPr>
        <w:t xml:space="preserve">% </w:t>
      </w:r>
      <w:r w:rsidRPr="00717301">
        <w:rPr>
          <w:rFonts w:ascii="Arial" w:hAnsi="Arial" w:cs="Arial"/>
          <w:color w:val="000000"/>
          <w:sz w:val="22"/>
          <w:szCs w:val="22"/>
          <w:lang w:eastAsia="id-ID"/>
        </w:rPr>
        <w:t>setiap tahun untuk permanent;</w:t>
      </w:r>
    </w:p>
    <w:p w:rsidR="00C435F1" w:rsidRPr="00717301" w:rsidRDefault="00C435F1" w:rsidP="00A11E5C">
      <w:pPr>
        <w:pStyle w:val="ListParagraph"/>
        <w:numPr>
          <w:ilvl w:val="0"/>
          <w:numId w:val="29"/>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 xml:space="preserve">4 </w:t>
      </w:r>
      <w:r w:rsidRPr="00717301">
        <w:rPr>
          <w:rFonts w:ascii="Arial" w:hAnsi="Arial" w:cs="Arial"/>
          <w:i/>
          <w:iCs/>
          <w:color w:val="000000"/>
          <w:sz w:val="22"/>
          <w:szCs w:val="22"/>
          <w:lang w:eastAsia="id-ID"/>
        </w:rPr>
        <w:t xml:space="preserve">% </w:t>
      </w:r>
      <w:r w:rsidRPr="00717301">
        <w:rPr>
          <w:rFonts w:ascii="Arial" w:hAnsi="Arial" w:cs="Arial"/>
          <w:color w:val="000000"/>
          <w:sz w:val="22"/>
          <w:szCs w:val="22"/>
          <w:lang w:eastAsia="id-ID"/>
        </w:rPr>
        <w:t>setiap tahun untuk semi permanen; dan</w:t>
      </w:r>
    </w:p>
    <w:p w:rsidR="00C435F1" w:rsidRPr="00717301" w:rsidRDefault="00C435F1" w:rsidP="00A11E5C">
      <w:pPr>
        <w:pStyle w:val="ListParagraph"/>
        <w:numPr>
          <w:ilvl w:val="0"/>
          <w:numId w:val="29"/>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10 % setiap tahun untuk darurat;</w:t>
      </w:r>
    </w:p>
    <w:p w:rsidR="00124C82" w:rsidRPr="00717301" w:rsidRDefault="00124C82" w:rsidP="00717301">
      <w:pPr>
        <w:autoSpaceDE w:val="0"/>
        <w:autoSpaceDN w:val="0"/>
        <w:adjustRightInd w:val="0"/>
        <w:spacing w:line="280" w:lineRule="exact"/>
        <w:rPr>
          <w:rFonts w:ascii="Arial" w:hAnsi="Arial" w:cs="Arial"/>
          <w:color w:val="000000"/>
          <w:sz w:val="22"/>
          <w:szCs w:val="22"/>
          <w:lang w:val="id-ID" w:eastAsia="id-ID"/>
        </w:rPr>
      </w:pPr>
    </w:p>
    <w:p w:rsidR="00C435F1" w:rsidRPr="00717301" w:rsidRDefault="00C435F1" w:rsidP="00A11E5C">
      <w:pPr>
        <w:autoSpaceDE w:val="0"/>
        <w:autoSpaceDN w:val="0"/>
        <w:adjustRightInd w:val="0"/>
        <w:spacing w:line="280" w:lineRule="exact"/>
        <w:ind w:left="1276"/>
        <w:jc w:val="both"/>
        <w:rPr>
          <w:rFonts w:ascii="Arial" w:hAnsi="Arial" w:cs="Arial"/>
          <w:sz w:val="22"/>
          <w:szCs w:val="22"/>
          <w:lang w:eastAsia="id-ID"/>
        </w:rPr>
      </w:pPr>
      <w:r w:rsidRPr="00717301">
        <w:rPr>
          <w:rFonts w:ascii="Arial" w:hAnsi="Arial" w:cs="Arial"/>
          <w:color w:val="000000"/>
          <w:sz w:val="22"/>
          <w:szCs w:val="22"/>
          <w:lang w:eastAsia="id-ID"/>
        </w:rPr>
        <w:t xml:space="preserve">Dengan </w:t>
      </w:r>
      <w:r w:rsidRPr="00A11E5C">
        <w:rPr>
          <w:rFonts w:ascii="Arial" w:hAnsi="Arial" w:cs="Arial"/>
          <w:sz w:val="22"/>
          <w:szCs w:val="22"/>
          <w:lang w:eastAsia="id-ID"/>
        </w:rPr>
        <w:t>ketentuan</w:t>
      </w:r>
      <w:r w:rsidRPr="00717301">
        <w:rPr>
          <w:rFonts w:ascii="Arial" w:hAnsi="Arial" w:cs="Arial"/>
          <w:color w:val="000000"/>
          <w:sz w:val="22"/>
          <w:szCs w:val="22"/>
          <w:lang w:eastAsia="id-ID"/>
        </w:rPr>
        <w:t xml:space="preserve"> </w:t>
      </w:r>
      <w:r w:rsidRPr="00717301">
        <w:rPr>
          <w:rFonts w:ascii="Arial" w:hAnsi="Arial" w:cs="Arial"/>
          <w:sz w:val="22"/>
          <w:szCs w:val="22"/>
          <w:lang w:eastAsia="id-ID"/>
        </w:rPr>
        <w:t>setinggi-tingginya (maksimal) penyusutan 80 %</w:t>
      </w:r>
      <w:r w:rsidR="00124C82" w:rsidRPr="00717301">
        <w:rPr>
          <w:rFonts w:ascii="Arial" w:hAnsi="Arial" w:cs="Arial"/>
          <w:sz w:val="22"/>
          <w:szCs w:val="22"/>
          <w:lang w:eastAsia="id-ID"/>
        </w:rPr>
        <w:t xml:space="preserve"> </w:t>
      </w:r>
      <w:r w:rsidRPr="00717301">
        <w:rPr>
          <w:rFonts w:ascii="Arial" w:hAnsi="Arial" w:cs="Arial"/>
          <w:sz w:val="22"/>
          <w:szCs w:val="22"/>
          <w:lang w:eastAsia="id-ID"/>
        </w:rPr>
        <w:t>atau nilai sisa bangunan/rumah minimal 20 %.</w:t>
      </w:r>
      <w:r w:rsidR="008773EB" w:rsidRPr="00717301">
        <w:rPr>
          <w:rFonts w:ascii="Arial" w:hAnsi="Arial" w:cs="Arial"/>
          <w:sz w:val="22"/>
          <w:szCs w:val="22"/>
          <w:lang w:val="id-ID" w:eastAsia="id-ID"/>
        </w:rPr>
        <w:t xml:space="preserve"> </w:t>
      </w:r>
      <w:r w:rsidRPr="00717301">
        <w:rPr>
          <w:rFonts w:ascii="Arial" w:hAnsi="Arial" w:cs="Arial"/>
          <w:sz w:val="22"/>
          <w:szCs w:val="22"/>
          <w:lang w:eastAsia="id-ID"/>
        </w:rPr>
        <w:t>Harga rumah dan tanahnya ditetapkan sebesar 50 % (lima puluh</w:t>
      </w:r>
      <w:r w:rsidR="00124C82" w:rsidRPr="00717301">
        <w:rPr>
          <w:rFonts w:ascii="Arial" w:hAnsi="Arial" w:cs="Arial"/>
          <w:sz w:val="22"/>
          <w:szCs w:val="22"/>
          <w:lang w:eastAsia="id-ID"/>
        </w:rPr>
        <w:t xml:space="preserve"> </w:t>
      </w:r>
      <w:r w:rsidRPr="00717301">
        <w:rPr>
          <w:rFonts w:ascii="Arial" w:hAnsi="Arial" w:cs="Arial"/>
          <w:sz w:val="22"/>
          <w:szCs w:val="22"/>
          <w:lang w:eastAsia="id-ID"/>
        </w:rPr>
        <w:t>persen) dari harga taksiran dan penilaian yang dilakukan oleh Panitia.</w:t>
      </w:r>
    </w:p>
    <w:p w:rsidR="00124C82" w:rsidRPr="00717301" w:rsidRDefault="00124C82" w:rsidP="00717301">
      <w:pPr>
        <w:autoSpaceDE w:val="0"/>
        <w:autoSpaceDN w:val="0"/>
        <w:adjustRightInd w:val="0"/>
        <w:spacing w:line="280" w:lineRule="exact"/>
        <w:ind w:left="1134"/>
        <w:jc w:val="both"/>
        <w:rPr>
          <w:rFonts w:ascii="Arial" w:hAnsi="Arial" w:cs="Arial"/>
          <w:sz w:val="22"/>
          <w:szCs w:val="22"/>
          <w:highlight w:val="yellow"/>
          <w:lang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sz w:val="22"/>
          <w:szCs w:val="22"/>
          <w:lang w:eastAsia="id-ID"/>
        </w:rPr>
        <w:t>Pembayaran harga rumah</w:t>
      </w:r>
      <w:r w:rsidRPr="00717301">
        <w:rPr>
          <w:rFonts w:ascii="Arial" w:hAnsi="Arial" w:cs="Arial"/>
          <w:color w:val="000000"/>
          <w:sz w:val="22"/>
          <w:szCs w:val="22"/>
          <w:lang w:eastAsia="id-ID"/>
        </w:rPr>
        <w:t xml:space="preserve"> dilaksanakan secara angsuran/cicilan,</w:t>
      </w:r>
      <w:r w:rsidR="00124C82"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yakni:</w:t>
      </w:r>
    </w:p>
    <w:p w:rsidR="00C435F1" w:rsidRPr="00717301" w:rsidRDefault="00C435F1" w:rsidP="00A11E5C">
      <w:pPr>
        <w:pStyle w:val="ListParagraph"/>
        <w:numPr>
          <w:ilvl w:val="0"/>
          <w:numId w:val="40"/>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pembayaran angsuran pertama paling sedikit 5 % (lima persen)</w:t>
      </w:r>
      <w:r w:rsidR="00124C82"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dari harga yang ditetapkan dan harus dibayar penuh pada saat</w:t>
      </w:r>
      <w:r w:rsidR="00124C82"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perjanjian sewa beli ditandatangani.</w:t>
      </w:r>
    </w:p>
    <w:p w:rsidR="00C435F1" w:rsidRPr="00717301" w:rsidRDefault="00C435F1" w:rsidP="00A11E5C">
      <w:pPr>
        <w:pStyle w:val="ListParagraph"/>
        <w:numPr>
          <w:ilvl w:val="0"/>
          <w:numId w:val="40"/>
        </w:numPr>
        <w:autoSpaceDE w:val="0"/>
        <w:autoSpaceDN w:val="0"/>
        <w:adjustRightInd w:val="0"/>
        <w:spacing w:line="280" w:lineRule="exact"/>
        <w:ind w:left="1701" w:hanging="425"/>
        <w:contextualSpacing w:val="0"/>
        <w:jc w:val="both"/>
        <w:rPr>
          <w:rFonts w:ascii="Arial" w:hAnsi="Arial" w:cs="Arial"/>
          <w:color w:val="000000"/>
          <w:sz w:val="22"/>
          <w:szCs w:val="22"/>
          <w:lang w:val="id-ID" w:eastAsia="id-ID"/>
        </w:rPr>
      </w:pPr>
      <w:r w:rsidRPr="00717301">
        <w:rPr>
          <w:rFonts w:ascii="Arial" w:hAnsi="Arial" w:cs="Arial"/>
          <w:color w:val="000000"/>
          <w:sz w:val="22"/>
          <w:szCs w:val="22"/>
          <w:lang w:eastAsia="id-ID"/>
        </w:rPr>
        <w:t>pembayaran angsuran terhadap sisa pembayaran dilaksanakan</w:t>
      </w:r>
      <w:r w:rsidR="00124C82" w:rsidRPr="00717301">
        <w:rPr>
          <w:rFonts w:ascii="Arial" w:hAnsi="Arial" w:cs="Arial"/>
          <w:color w:val="000000"/>
          <w:sz w:val="22"/>
          <w:szCs w:val="22"/>
          <w:lang w:val="id-ID" w:eastAsia="id-ID"/>
        </w:rPr>
        <w:t xml:space="preserve"> </w:t>
      </w:r>
      <w:r w:rsidR="00124C82" w:rsidRPr="00717301">
        <w:rPr>
          <w:rFonts w:ascii="Arial" w:hAnsi="Arial" w:cs="Arial"/>
          <w:color w:val="000000"/>
          <w:sz w:val="22"/>
          <w:szCs w:val="22"/>
          <w:lang w:eastAsia="id-ID"/>
        </w:rPr>
        <w:t>paling lama 20 (dua puluh)</w:t>
      </w:r>
      <w:r w:rsidR="00124C82"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tahun.</w:t>
      </w:r>
      <w:r w:rsidR="00124C82" w:rsidRPr="00717301">
        <w:rPr>
          <w:rFonts w:ascii="Arial" w:hAnsi="Arial" w:cs="Arial"/>
          <w:color w:val="000000"/>
          <w:sz w:val="22"/>
          <w:szCs w:val="22"/>
          <w:lang w:val="id-ID" w:eastAsia="id-ID"/>
        </w:rPr>
        <w:t xml:space="preserve"> </w:t>
      </w:r>
    </w:p>
    <w:p w:rsidR="00C435F1" w:rsidRPr="00717301" w:rsidRDefault="00C435F1" w:rsidP="00717301">
      <w:pPr>
        <w:autoSpaceDE w:val="0"/>
        <w:autoSpaceDN w:val="0"/>
        <w:adjustRightInd w:val="0"/>
        <w:spacing w:line="280" w:lineRule="exact"/>
        <w:rPr>
          <w:rFonts w:ascii="Arial" w:hAnsi="Arial" w:cs="Arial"/>
          <w:color w:val="000000"/>
          <w:sz w:val="22"/>
          <w:szCs w:val="22"/>
          <w:lang w:eastAsia="id-ID"/>
        </w:rPr>
      </w:pPr>
    </w:p>
    <w:p w:rsidR="008773EB" w:rsidRPr="00717301" w:rsidRDefault="00C435F1" w:rsidP="00A11E5C">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sz w:val="22"/>
          <w:szCs w:val="22"/>
          <w:lang w:eastAsia="id-ID"/>
        </w:rPr>
        <w:t>Pe</w:t>
      </w:r>
      <w:r w:rsidR="00C135CD" w:rsidRPr="00717301">
        <w:rPr>
          <w:rFonts w:ascii="Arial" w:hAnsi="Arial" w:cs="Arial"/>
          <w:sz w:val="22"/>
          <w:szCs w:val="22"/>
          <w:lang w:eastAsia="id-ID"/>
        </w:rPr>
        <w:t>njualan Rumah Daerah Golongan l</w:t>
      </w:r>
      <w:r w:rsidR="00C135CD" w:rsidRPr="00717301">
        <w:rPr>
          <w:rFonts w:ascii="Arial" w:hAnsi="Arial" w:cs="Arial"/>
          <w:sz w:val="22"/>
          <w:szCs w:val="22"/>
          <w:lang w:val="id-ID" w:eastAsia="id-ID"/>
        </w:rPr>
        <w:t>II</w:t>
      </w:r>
      <w:r w:rsidRPr="00717301">
        <w:rPr>
          <w:rFonts w:ascii="Arial" w:hAnsi="Arial" w:cs="Arial"/>
          <w:sz w:val="22"/>
          <w:szCs w:val="22"/>
          <w:lang w:eastAsia="id-ID"/>
        </w:rPr>
        <w:t xml:space="preserve"> tidak dapat diproses sebelum</w:t>
      </w:r>
      <w:r w:rsidR="00474C65" w:rsidRPr="00717301">
        <w:rPr>
          <w:rFonts w:ascii="Arial" w:hAnsi="Arial" w:cs="Arial"/>
          <w:sz w:val="22"/>
          <w:szCs w:val="22"/>
          <w:lang w:eastAsia="id-ID"/>
        </w:rPr>
        <w:t xml:space="preserve"> </w:t>
      </w:r>
      <w:r w:rsidRPr="00717301">
        <w:rPr>
          <w:rFonts w:ascii="Arial" w:hAnsi="Arial" w:cs="Arial"/>
          <w:sz w:val="22"/>
          <w:szCs w:val="22"/>
          <w:lang w:eastAsia="id-ID"/>
        </w:rPr>
        <w:t>adanya Peraturan Daerah ya</w:t>
      </w:r>
      <w:r w:rsidRPr="00717301">
        <w:rPr>
          <w:rFonts w:ascii="Arial" w:hAnsi="Arial" w:cs="Arial"/>
          <w:color w:val="000000"/>
          <w:sz w:val="22"/>
          <w:szCs w:val="22"/>
          <w:lang w:eastAsia="id-ID"/>
        </w:rPr>
        <w:t>ng mengatur penjualan rumah daerah</w:t>
      </w:r>
      <w:r w:rsidR="00474C65"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golongan III atau diatur</w:t>
      </w:r>
      <w:r w:rsidR="00474C65" w:rsidRPr="00717301">
        <w:rPr>
          <w:rFonts w:ascii="Arial" w:hAnsi="Arial" w:cs="Arial"/>
          <w:color w:val="000000"/>
          <w:sz w:val="22"/>
          <w:szCs w:val="22"/>
          <w:lang w:eastAsia="id-ID"/>
        </w:rPr>
        <w:t xml:space="preserve"> dalam Peraturan Daerah tentang</w:t>
      </w:r>
      <w:r w:rsidR="00474C65"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Pengelolaan</w:t>
      </w:r>
      <w:r w:rsidR="00474C65" w:rsidRPr="00717301">
        <w:rPr>
          <w:rFonts w:ascii="Arial" w:hAnsi="Arial" w:cs="Arial"/>
          <w:color w:val="000000"/>
          <w:sz w:val="22"/>
          <w:szCs w:val="22"/>
          <w:lang w:val="id-ID" w:eastAsia="id-ID"/>
        </w:rPr>
        <w:t xml:space="preserve"> </w:t>
      </w:r>
      <w:r w:rsidR="00E307D2">
        <w:rPr>
          <w:rFonts w:ascii="Arial" w:hAnsi="Arial" w:cs="Arial"/>
          <w:color w:val="000000"/>
          <w:sz w:val="22"/>
          <w:szCs w:val="22"/>
          <w:lang w:eastAsia="id-ID"/>
        </w:rPr>
        <w:t>Barang Milik Daerah</w:t>
      </w:r>
      <w:r w:rsidRPr="00717301">
        <w:rPr>
          <w:rFonts w:ascii="Arial" w:hAnsi="Arial" w:cs="Arial"/>
          <w:color w:val="000000"/>
          <w:sz w:val="22"/>
          <w:szCs w:val="22"/>
          <w:lang w:eastAsia="id-ID"/>
        </w:rPr>
        <w:t>.</w:t>
      </w:r>
      <w:r w:rsidR="008773E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Proses pelaksanaan </w:t>
      </w:r>
      <w:r w:rsidRPr="00717301">
        <w:rPr>
          <w:rFonts w:ascii="Arial" w:hAnsi="Arial" w:cs="Arial"/>
          <w:sz w:val="22"/>
          <w:szCs w:val="22"/>
          <w:lang w:eastAsia="id-ID"/>
        </w:rPr>
        <w:t>penjualan</w:t>
      </w:r>
      <w:r w:rsidRPr="00717301">
        <w:rPr>
          <w:rFonts w:ascii="Arial" w:hAnsi="Arial" w:cs="Arial"/>
          <w:color w:val="000000"/>
          <w:sz w:val="22"/>
          <w:szCs w:val="22"/>
          <w:lang w:eastAsia="id-ID"/>
        </w:rPr>
        <w:t xml:space="preserve"> Rumah Daerah Golongan III</w:t>
      </w:r>
      <w:r w:rsidR="00474C65"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didasarkan atas permohonan dari Pegawai Negeri yang telah</w:t>
      </w:r>
      <w:r w:rsidR="00474C65"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mendapat persetujuan dari atasan langsungnya</w:t>
      </w:r>
      <w:r w:rsidR="008773EB" w:rsidRPr="00717301">
        <w:rPr>
          <w:rFonts w:ascii="Arial" w:hAnsi="Arial" w:cs="Arial"/>
          <w:color w:val="000000"/>
          <w:sz w:val="22"/>
          <w:szCs w:val="22"/>
          <w:lang w:val="id-ID" w:eastAsia="id-ID"/>
        </w:rPr>
        <w:t xml:space="preserve">. </w:t>
      </w:r>
    </w:p>
    <w:p w:rsidR="008773EB" w:rsidRPr="00717301" w:rsidRDefault="008773EB" w:rsidP="00717301">
      <w:pPr>
        <w:autoSpaceDE w:val="0"/>
        <w:autoSpaceDN w:val="0"/>
        <w:adjustRightInd w:val="0"/>
        <w:spacing w:line="280" w:lineRule="exact"/>
        <w:ind w:left="1134"/>
        <w:jc w:val="both"/>
        <w:rPr>
          <w:rFonts w:ascii="Arial" w:hAnsi="Arial" w:cs="Arial"/>
          <w:color w:val="000000"/>
          <w:sz w:val="22"/>
          <w:szCs w:val="22"/>
          <w:lang w:val="id-ID" w:eastAsia="id-ID"/>
        </w:rPr>
      </w:pPr>
    </w:p>
    <w:p w:rsidR="008773EB" w:rsidRPr="00717301" w:rsidRDefault="00C435F1" w:rsidP="00A11E5C">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eastAsia="id-ID"/>
        </w:rPr>
        <w:t xml:space="preserve">Pengelola </w:t>
      </w:r>
      <w:r w:rsidRPr="00A11E5C">
        <w:rPr>
          <w:rFonts w:ascii="Arial" w:hAnsi="Arial" w:cs="Arial"/>
          <w:sz w:val="22"/>
          <w:szCs w:val="22"/>
          <w:lang w:eastAsia="id-ID"/>
        </w:rPr>
        <w:t>mengkoordinir</w:t>
      </w:r>
      <w:r w:rsidRPr="00717301">
        <w:rPr>
          <w:rFonts w:ascii="Arial" w:hAnsi="Arial" w:cs="Arial"/>
          <w:color w:val="000000"/>
          <w:sz w:val="22"/>
          <w:szCs w:val="22"/>
          <w:lang w:eastAsia="id-ID"/>
        </w:rPr>
        <w:t xml:space="preserve"> permohonan pembelian rumah Daerah</w:t>
      </w:r>
      <w:r w:rsidR="00474C65"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Golongan III dan secara periodik melaporkan kepada Kepala Daerah.</w:t>
      </w:r>
      <w:r w:rsidR="000E1E06"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Setelah mendapat persetujuan dari </w:t>
      </w:r>
      <w:r w:rsidR="009E0FD6">
        <w:rPr>
          <w:rFonts w:ascii="Arial" w:hAnsi="Arial" w:cs="Arial"/>
          <w:color w:val="000000"/>
          <w:sz w:val="22"/>
          <w:szCs w:val="22"/>
          <w:lang w:val="id-ID" w:eastAsia="id-ID"/>
        </w:rPr>
        <w:t>K</w:t>
      </w:r>
      <w:r w:rsidRPr="00717301">
        <w:rPr>
          <w:rFonts w:ascii="Arial" w:hAnsi="Arial" w:cs="Arial"/>
          <w:color w:val="000000"/>
          <w:sz w:val="22"/>
          <w:szCs w:val="22"/>
          <w:lang w:eastAsia="id-ID"/>
        </w:rPr>
        <w:t>epala Daerah, maka segera</w:t>
      </w:r>
      <w:r w:rsidR="000E1E06"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dibentuk Panitia Penaksir dan Panitia Penilai.</w:t>
      </w:r>
      <w:r w:rsidR="008773EB" w:rsidRPr="00717301">
        <w:rPr>
          <w:rFonts w:ascii="Arial" w:hAnsi="Arial" w:cs="Arial"/>
          <w:color w:val="000000"/>
          <w:sz w:val="22"/>
          <w:szCs w:val="22"/>
          <w:lang w:val="id-ID" w:eastAsia="id-ID"/>
        </w:rPr>
        <w:t xml:space="preserve"> </w:t>
      </w:r>
    </w:p>
    <w:p w:rsidR="008773EB" w:rsidRPr="00717301" w:rsidRDefault="008773EB" w:rsidP="00717301">
      <w:pPr>
        <w:autoSpaceDE w:val="0"/>
        <w:autoSpaceDN w:val="0"/>
        <w:adjustRightInd w:val="0"/>
        <w:spacing w:line="280" w:lineRule="exact"/>
        <w:ind w:left="1134"/>
        <w:jc w:val="both"/>
        <w:rPr>
          <w:rFonts w:ascii="Arial" w:hAnsi="Arial" w:cs="Arial"/>
          <w:color w:val="000000"/>
          <w:sz w:val="22"/>
          <w:szCs w:val="22"/>
          <w:lang w:val="id-ID"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eastAsia="id-ID"/>
        </w:rPr>
        <w:lastRenderedPageBreak/>
        <w:t xml:space="preserve">Susunan Panitia Penaksir dan Panitia Penilai melibatkan </w:t>
      </w:r>
      <w:r w:rsidR="000E1E06" w:rsidRPr="00717301">
        <w:rPr>
          <w:rFonts w:ascii="Arial" w:hAnsi="Arial" w:cs="Arial"/>
          <w:color w:val="000000"/>
          <w:sz w:val="22"/>
          <w:szCs w:val="22"/>
          <w:lang w:eastAsia="id-ID"/>
        </w:rPr>
        <w:t>unsur</w:t>
      </w:r>
      <w:r w:rsidR="000E1E06"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teknis terkait.</w:t>
      </w:r>
      <w:r w:rsidR="000E1E06"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Susunan Personalia kedua panitia tersebut tidak boleh</w:t>
      </w:r>
      <w:r w:rsidR="000E1E06"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dirangkap dan diusahakan agar anggota-anggota </w:t>
      </w:r>
      <w:r w:rsidRPr="00A11E5C">
        <w:rPr>
          <w:rFonts w:ascii="Arial" w:hAnsi="Arial" w:cs="Arial"/>
          <w:sz w:val="22"/>
          <w:szCs w:val="22"/>
          <w:lang w:eastAsia="id-ID"/>
        </w:rPr>
        <w:t>Panitia</w:t>
      </w:r>
      <w:r w:rsidR="000E1E06"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Penilai, baik jabatan maupun pangkatnya lebih tinggi dari</w:t>
      </w:r>
      <w:r w:rsidR="000E1E06"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pada Personalia Panitia Penaksir.</w:t>
      </w:r>
    </w:p>
    <w:p w:rsidR="000E1E06" w:rsidRPr="00717301" w:rsidRDefault="000E1E06" w:rsidP="00717301">
      <w:pPr>
        <w:autoSpaceDE w:val="0"/>
        <w:autoSpaceDN w:val="0"/>
        <w:adjustRightInd w:val="0"/>
        <w:spacing w:line="280" w:lineRule="exact"/>
        <w:jc w:val="both"/>
        <w:rPr>
          <w:rFonts w:ascii="Arial" w:hAnsi="Arial" w:cs="Arial"/>
          <w:color w:val="000000"/>
          <w:sz w:val="22"/>
          <w:szCs w:val="22"/>
          <w:lang w:val="id-ID"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eastAsia="id-ID"/>
        </w:rPr>
        <w:t xml:space="preserve">Tugas Panitia </w:t>
      </w:r>
      <w:r w:rsidRPr="00A11E5C">
        <w:rPr>
          <w:rFonts w:ascii="Arial" w:hAnsi="Arial" w:cs="Arial"/>
          <w:sz w:val="22"/>
          <w:szCs w:val="22"/>
          <w:lang w:eastAsia="id-ID"/>
        </w:rPr>
        <w:t>Penaksir</w:t>
      </w:r>
      <w:r w:rsidRPr="00717301">
        <w:rPr>
          <w:rFonts w:ascii="Arial" w:hAnsi="Arial" w:cs="Arial"/>
          <w:color w:val="000000"/>
          <w:sz w:val="22"/>
          <w:szCs w:val="22"/>
          <w:lang w:eastAsia="id-ID"/>
        </w:rPr>
        <w:t xml:space="preserve"> adalah meneliti dari segi antara lain :</w:t>
      </w:r>
      <w:r w:rsidR="006F284C">
        <w:rPr>
          <w:rStyle w:val="FootnoteReference"/>
          <w:rFonts w:ascii="Arial" w:hAnsi="Arial" w:cs="Arial"/>
          <w:color w:val="000000"/>
          <w:sz w:val="22"/>
          <w:szCs w:val="22"/>
          <w:lang w:eastAsia="id-ID"/>
        </w:rPr>
        <w:footnoteReference w:id="25"/>
      </w:r>
    </w:p>
    <w:p w:rsidR="00C435F1" w:rsidRPr="00717301" w:rsidRDefault="00C435F1" w:rsidP="00A11E5C">
      <w:pPr>
        <w:pStyle w:val="ListParagraph"/>
        <w:numPr>
          <w:ilvl w:val="0"/>
          <w:numId w:val="30"/>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Pembangunan dan pemilikan rumah dan/atau tanahnya;</w:t>
      </w:r>
      <w:r w:rsidR="003D7A0B"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Keadaan fisik rumah;</w:t>
      </w:r>
    </w:p>
    <w:p w:rsidR="00C435F1" w:rsidRPr="00717301" w:rsidRDefault="00C435F1" w:rsidP="00A11E5C">
      <w:pPr>
        <w:pStyle w:val="ListParagraph"/>
        <w:numPr>
          <w:ilvl w:val="0"/>
          <w:numId w:val="30"/>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Perbaikan-perbaikan yang telah dilaksanakan;</w:t>
      </w:r>
    </w:p>
    <w:p w:rsidR="00C435F1" w:rsidRPr="00717301" w:rsidRDefault="00C435F1" w:rsidP="00A11E5C">
      <w:pPr>
        <w:pStyle w:val="ListParagraph"/>
        <w:numPr>
          <w:ilvl w:val="0"/>
          <w:numId w:val="30"/>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Ijin penghunian;</w:t>
      </w:r>
    </w:p>
    <w:p w:rsidR="00C435F1" w:rsidRPr="00717301" w:rsidRDefault="00C435F1" w:rsidP="00A11E5C">
      <w:pPr>
        <w:pStyle w:val="ListParagraph"/>
        <w:numPr>
          <w:ilvl w:val="0"/>
          <w:numId w:val="30"/>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Persyaratan personil pegawai dari segi masa kerja,</w:t>
      </w:r>
      <w:r w:rsidR="003D7A0B"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pernah/belum membeli rumah pemerintah dengan cara</w:t>
      </w:r>
      <w:r w:rsidR="003D7A0B" w:rsidRPr="00717301">
        <w:rPr>
          <w:rFonts w:ascii="Arial" w:hAnsi="Arial" w:cs="Arial"/>
          <w:color w:val="000000"/>
          <w:sz w:val="22"/>
          <w:szCs w:val="22"/>
          <w:lang w:eastAsia="id-ID"/>
        </w:rPr>
        <w:t xml:space="preserve"> </w:t>
      </w:r>
      <w:r w:rsidRPr="00717301">
        <w:rPr>
          <w:rFonts w:ascii="Arial" w:hAnsi="Arial" w:cs="Arial"/>
          <w:color w:val="000000"/>
          <w:sz w:val="22"/>
          <w:szCs w:val="22"/>
          <w:lang w:eastAsia="id-ID"/>
        </w:rPr>
        <w:t>apapun;</w:t>
      </w:r>
    </w:p>
    <w:p w:rsidR="00C435F1" w:rsidRPr="00717301" w:rsidRDefault="00C435F1" w:rsidP="00A11E5C">
      <w:pPr>
        <w:pStyle w:val="ListParagraph"/>
        <w:numPr>
          <w:ilvl w:val="0"/>
          <w:numId w:val="30"/>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Menaksir harga rumah dan ganti rugi atas tanahnya</w:t>
      </w:r>
      <w:r w:rsidR="003D7A0B" w:rsidRPr="005C3B3C">
        <w:rPr>
          <w:rFonts w:ascii="Arial" w:hAnsi="Arial" w:cs="Arial"/>
          <w:color w:val="000000"/>
          <w:sz w:val="22"/>
          <w:szCs w:val="22"/>
          <w:lang w:eastAsia="id-ID"/>
        </w:rPr>
        <w:t xml:space="preserve"> </w:t>
      </w:r>
      <w:r w:rsidRPr="00717301">
        <w:rPr>
          <w:rFonts w:ascii="Arial" w:hAnsi="Arial" w:cs="Arial"/>
          <w:color w:val="000000"/>
          <w:sz w:val="22"/>
          <w:szCs w:val="22"/>
          <w:lang w:eastAsia="id-ID"/>
        </w:rPr>
        <w:t>disesuaikan dengan keadaan pada saat penaksiran termasuk</w:t>
      </w:r>
      <w:r w:rsidR="003D7A0B" w:rsidRPr="005C3B3C">
        <w:rPr>
          <w:rFonts w:ascii="Arial" w:hAnsi="Arial" w:cs="Arial"/>
          <w:color w:val="000000"/>
          <w:sz w:val="22"/>
          <w:szCs w:val="22"/>
          <w:lang w:eastAsia="id-ID"/>
        </w:rPr>
        <w:t xml:space="preserve"> </w:t>
      </w:r>
      <w:r w:rsidRPr="00717301">
        <w:rPr>
          <w:rFonts w:ascii="Arial" w:hAnsi="Arial" w:cs="Arial"/>
          <w:color w:val="000000"/>
          <w:sz w:val="22"/>
          <w:szCs w:val="22"/>
          <w:lang w:eastAsia="id-ID"/>
        </w:rPr>
        <w:t>perbaikan-perbaikan yang telah dilakukan atas biaya</w:t>
      </w:r>
      <w:r w:rsidR="003D7A0B" w:rsidRPr="005C3B3C">
        <w:rPr>
          <w:rFonts w:ascii="Arial" w:hAnsi="Arial" w:cs="Arial"/>
          <w:color w:val="000000"/>
          <w:sz w:val="22"/>
          <w:szCs w:val="22"/>
          <w:lang w:eastAsia="id-ID"/>
        </w:rPr>
        <w:t xml:space="preserve"> </w:t>
      </w:r>
      <w:r w:rsidR="009E0FD6">
        <w:rPr>
          <w:rFonts w:ascii="Arial" w:hAnsi="Arial" w:cs="Arial"/>
          <w:color w:val="000000"/>
          <w:sz w:val="22"/>
          <w:szCs w:val="22"/>
          <w:lang w:val="id-ID" w:eastAsia="id-ID"/>
        </w:rPr>
        <w:t>P</w:t>
      </w:r>
      <w:r w:rsidRPr="00717301">
        <w:rPr>
          <w:rFonts w:ascii="Arial" w:hAnsi="Arial" w:cs="Arial"/>
          <w:color w:val="000000"/>
          <w:sz w:val="22"/>
          <w:szCs w:val="22"/>
          <w:lang w:eastAsia="id-ID"/>
        </w:rPr>
        <w:t xml:space="preserve">emerintah </w:t>
      </w:r>
      <w:r w:rsidR="009E0FD6">
        <w:rPr>
          <w:rFonts w:ascii="Arial" w:hAnsi="Arial" w:cs="Arial"/>
          <w:color w:val="000000"/>
          <w:sz w:val="22"/>
          <w:szCs w:val="22"/>
          <w:lang w:val="id-ID" w:eastAsia="id-ID"/>
        </w:rPr>
        <w:t>D</w:t>
      </w:r>
      <w:r w:rsidRPr="00717301">
        <w:rPr>
          <w:rFonts w:ascii="Arial" w:hAnsi="Arial" w:cs="Arial"/>
          <w:color w:val="000000"/>
          <w:sz w:val="22"/>
          <w:szCs w:val="22"/>
          <w:lang w:eastAsia="id-ID"/>
        </w:rPr>
        <w:t>aerah. Apabila ada penambahan dan/atau</w:t>
      </w:r>
      <w:r w:rsidR="003D7A0B" w:rsidRPr="005C3B3C">
        <w:rPr>
          <w:rFonts w:ascii="Arial" w:hAnsi="Arial" w:cs="Arial"/>
          <w:color w:val="000000"/>
          <w:sz w:val="22"/>
          <w:szCs w:val="22"/>
          <w:lang w:eastAsia="id-ID"/>
        </w:rPr>
        <w:t xml:space="preserve"> </w:t>
      </w:r>
      <w:r w:rsidRPr="00717301">
        <w:rPr>
          <w:rFonts w:ascii="Arial" w:hAnsi="Arial" w:cs="Arial"/>
          <w:color w:val="000000"/>
          <w:sz w:val="22"/>
          <w:szCs w:val="22"/>
          <w:lang w:eastAsia="id-ID"/>
        </w:rPr>
        <w:t>perbaikan dilakukan oleh dan atas beban penghuni sendiri</w:t>
      </w:r>
      <w:r w:rsidR="003D7A0B" w:rsidRPr="005C3B3C">
        <w:rPr>
          <w:rFonts w:ascii="Arial" w:hAnsi="Arial" w:cs="Arial"/>
          <w:color w:val="000000"/>
          <w:sz w:val="22"/>
          <w:szCs w:val="22"/>
          <w:lang w:eastAsia="id-ID"/>
        </w:rPr>
        <w:t xml:space="preserve"> </w:t>
      </w:r>
      <w:r w:rsidRPr="00717301">
        <w:rPr>
          <w:rFonts w:ascii="Arial" w:hAnsi="Arial" w:cs="Arial"/>
          <w:color w:val="000000"/>
          <w:sz w:val="22"/>
          <w:szCs w:val="22"/>
          <w:lang w:eastAsia="id-ID"/>
        </w:rPr>
        <w:t>tidak diperhitungkan.;</w:t>
      </w:r>
    </w:p>
    <w:p w:rsidR="00C435F1" w:rsidRPr="00717301" w:rsidRDefault="00C435F1" w:rsidP="00A11E5C">
      <w:pPr>
        <w:pStyle w:val="ListParagraph"/>
        <w:numPr>
          <w:ilvl w:val="0"/>
          <w:numId w:val="30"/>
        </w:numPr>
        <w:autoSpaceDE w:val="0"/>
        <w:autoSpaceDN w:val="0"/>
        <w:adjustRightInd w:val="0"/>
        <w:spacing w:line="280" w:lineRule="exact"/>
        <w:ind w:left="1701" w:hanging="425"/>
        <w:contextualSpacing w:val="0"/>
        <w:jc w:val="both"/>
        <w:rPr>
          <w:rFonts w:ascii="Arial" w:hAnsi="Arial" w:cs="Arial"/>
          <w:color w:val="000000"/>
          <w:sz w:val="22"/>
          <w:szCs w:val="22"/>
          <w:lang w:val="id-ID" w:eastAsia="id-ID"/>
        </w:rPr>
      </w:pPr>
      <w:r w:rsidRPr="00717301">
        <w:rPr>
          <w:rFonts w:ascii="Arial" w:hAnsi="Arial" w:cs="Arial"/>
          <w:color w:val="000000"/>
          <w:sz w:val="22"/>
          <w:szCs w:val="22"/>
          <w:lang w:eastAsia="id-ID"/>
        </w:rPr>
        <w:t>Lain-lain yang dipandang perlu. Hasil penelitian penaksiran</w:t>
      </w:r>
      <w:r w:rsidR="003D7A0B" w:rsidRPr="005C3B3C">
        <w:rPr>
          <w:rFonts w:ascii="Arial" w:hAnsi="Arial" w:cs="Arial"/>
          <w:color w:val="000000"/>
          <w:sz w:val="22"/>
          <w:szCs w:val="22"/>
          <w:lang w:eastAsia="id-ID"/>
        </w:rPr>
        <w:t xml:space="preserve"> </w:t>
      </w:r>
      <w:r w:rsidRPr="00717301">
        <w:rPr>
          <w:rFonts w:ascii="Arial" w:hAnsi="Arial" w:cs="Arial"/>
          <w:color w:val="000000"/>
          <w:sz w:val="22"/>
          <w:szCs w:val="22"/>
          <w:lang w:eastAsia="id-ID"/>
        </w:rPr>
        <w:t>tersebut dituangkan dalam bentuk Berita Acara hasil</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penaksiran.</w:t>
      </w:r>
    </w:p>
    <w:p w:rsidR="003D7A0B" w:rsidRPr="00717301" w:rsidRDefault="003D7A0B" w:rsidP="00717301">
      <w:pPr>
        <w:autoSpaceDE w:val="0"/>
        <w:autoSpaceDN w:val="0"/>
        <w:adjustRightInd w:val="0"/>
        <w:spacing w:line="280" w:lineRule="exact"/>
        <w:jc w:val="both"/>
        <w:rPr>
          <w:rFonts w:ascii="Arial" w:hAnsi="Arial" w:cs="Arial"/>
          <w:color w:val="000000"/>
          <w:sz w:val="22"/>
          <w:szCs w:val="22"/>
          <w:lang w:val="id-ID"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eastAsia="id-ID"/>
        </w:rPr>
        <w:t>Tugas panitia Penilai adalah untuk menilai hasil Penaksiran</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Panitia Penaksir tersebut di atas.</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Hasil penilaian Panitia Penilai dituangkan dalam bentuk Berita</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Acara.</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A</w:t>
      </w:r>
      <w:r w:rsidR="003D7A0B" w:rsidRPr="00717301">
        <w:rPr>
          <w:rFonts w:ascii="Arial" w:hAnsi="Arial" w:cs="Arial"/>
          <w:color w:val="000000"/>
          <w:sz w:val="22"/>
          <w:szCs w:val="22"/>
          <w:lang w:eastAsia="id-ID"/>
        </w:rPr>
        <w:t>pabila hasil penaksiran Panitia</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Penaksir dan hasil</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penilaian Panitia Penilai tidak sama (tidak sepakat) maka</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yang menetapkan/ memutuskan harga taksiran tersebut</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adalah pengelola.</w:t>
      </w:r>
    </w:p>
    <w:p w:rsidR="003D7A0B" w:rsidRPr="00717301" w:rsidRDefault="003D7A0B" w:rsidP="00717301">
      <w:pPr>
        <w:autoSpaceDE w:val="0"/>
        <w:autoSpaceDN w:val="0"/>
        <w:adjustRightInd w:val="0"/>
        <w:spacing w:line="280" w:lineRule="exact"/>
        <w:rPr>
          <w:rFonts w:ascii="Arial" w:hAnsi="Arial" w:cs="Arial"/>
          <w:color w:val="000000"/>
          <w:sz w:val="22"/>
          <w:szCs w:val="22"/>
          <w:lang w:val="id-ID"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eastAsia="id-ID"/>
        </w:rPr>
        <w:t>Dengan telah terpenuhinya semua persyaratan yang diperlukan yaitu:</w:t>
      </w:r>
    </w:p>
    <w:p w:rsidR="00C435F1" w:rsidRPr="00717301" w:rsidRDefault="00C435F1" w:rsidP="00A11E5C">
      <w:pPr>
        <w:pStyle w:val="ListParagraph"/>
        <w:numPr>
          <w:ilvl w:val="0"/>
          <w:numId w:val="31"/>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Berita Acara hasil penaksiran Panitia Penaksir dan Berita Acara</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hasil penilaian Panitia Penilai;</w:t>
      </w:r>
    </w:p>
    <w:p w:rsidR="00C435F1" w:rsidRPr="00717301" w:rsidRDefault="00C435F1" w:rsidP="00A11E5C">
      <w:pPr>
        <w:pStyle w:val="ListParagraph"/>
        <w:numPr>
          <w:ilvl w:val="0"/>
          <w:numId w:val="31"/>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Persyaratan-persyaratan administrasi dan pejabat/pegawai</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pembeli.</w:t>
      </w: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eastAsia="id-ID"/>
        </w:rPr>
        <w:t xml:space="preserve">Selanjutnya penjualan rumah Daerah </w:t>
      </w:r>
      <w:r w:rsidR="009E0FD6">
        <w:rPr>
          <w:rFonts w:ascii="Arial" w:hAnsi="Arial" w:cs="Arial"/>
          <w:color w:val="000000"/>
          <w:sz w:val="22"/>
          <w:szCs w:val="22"/>
          <w:lang w:val="id-ID" w:eastAsia="id-ID"/>
        </w:rPr>
        <w:t>G</w:t>
      </w:r>
      <w:r w:rsidRPr="00717301">
        <w:rPr>
          <w:rFonts w:ascii="Arial" w:hAnsi="Arial" w:cs="Arial"/>
          <w:color w:val="000000"/>
          <w:sz w:val="22"/>
          <w:szCs w:val="22"/>
          <w:lang w:eastAsia="id-ID"/>
        </w:rPr>
        <w:t>olongan III dan/atau ganti rugi</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atas tanah bangunannya, ditetapkan dengan Keputusan Kepala</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Daerah.</w:t>
      </w:r>
    </w:p>
    <w:p w:rsidR="003D7A0B" w:rsidRPr="00717301" w:rsidRDefault="003D7A0B" w:rsidP="00717301">
      <w:pPr>
        <w:autoSpaceDE w:val="0"/>
        <w:autoSpaceDN w:val="0"/>
        <w:adjustRightInd w:val="0"/>
        <w:spacing w:line="280" w:lineRule="exact"/>
        <w:rPr>
          <w:rFonts w:ascii="Arial" w:hAnsi="Arial" w:cs="Arial"/>
          <w:color w:val="000000"/>
          <w:sz w:val="22"/>
          <w:szCs w:val="22"/>
          <w:lang w:val="id-ID"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eastAsia="id-ID"/>
        </w:rPr>
        <w:t>Dalam Keputusan penjualan rumah Daerah Golongan III harus</w:t>
      </w:r>
      <w:r w:rsidR="003D7A0B"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 xml:space="preserve">dengan tegas menetapkan penjualan rumah Daerah </w:t>
      </w:r>
      <w:r w:rsidR="009E0FD6">
        <w:rPr>
          <w:rFonts w:ascii="Arial" w:hAnsi="Arial" w:cs="Arial"/>
          <w:color w:val="000000"/>
          <w:sz w:val="22"/>
          <w:szCs w:val="22"/>
          <w:lang w:val="id-ID" w:eastAsia="id-ID"/>
        </w:rPr>
        <w:t>G</w:t>
      </w:r>
      <w:r w:rsidRPr="00717301">
        <w:rPr>
          <w:rFonts w:ascii="Arial" w:hAnsi="Arial" w:cs="Arial"/>
          <w:color w:val="000000"/>
          <w:sz w:val="22"/>
          <w:szCs w:val="22"/>
          <w:lang w:eastAsia="id-ID"/>
        </w:rPr>
        <w:t>olongan III dan</w:t>
      </w:r>
      <w:r w:rsidR="003D7A0B"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termasuk tanah bangunannya atau rumahnya saja atau tanahnya</w:t>
      </w:r>
      <w:r w:rsidR="003D7A0B"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saja, kepada masing-masing pegawai, dengan mencantumkan pula</w:t>
      </w:r>
      <w:r w:rsidR="003D7A0B"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jabatannya.</w:t>
      </w:r>
      <w:r w:rsidR="003D7A0B"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Selain itu harus pula ditegaskan Pelaksanaan penjualannya diatur</w:t>
      </w:r>
      <w:r w:rsidR="003D7A0B"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dalam Surat Perjanjian Sewa Beli</w:t>
      </w:r>
    </w:p>
    <w:p w:rsidR="003D7A0B" w:rsidRPr="00A11E5C" w:rsidRDefault="003D7A0B" w:rsidP="00A11E5C">
      <w:pPr>
        <w:autoSpaceDE w:val="0"/>
        <w:autoSpaceDN w:val="0"/>
        <w:adjustRightInd w:val="0"/>
        <w:spacing w:line="280" w:lineRule="exact"/>
        <w:ind w:left="1276"/>
        <w:jc w:val="both"/>
        <w:rPr>
          <w:rFonts w:ascii="Arial" w:hAnsi="Arial" w:cs="Arial"/>
          <w:color w:val="000000"/>
          <w:sz w:val="22"/>
          <w:szCs w:val="22"/>
          <w:lang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eastAsia="id-ID"/>
        </w:rPr>
        <w:t>Setelah dikeluarkan Keputusan Kepala Daerah tentang penjualan</w:t>
      </w:r>
      <w:r w:rsidR="003A36FD"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 xml:space="preserve">rumah </w:t>
      </w:r>
      <w:r w:rsidR="009E0FD6">
        <w:rPr>
          <w:rFonts w:ascii="Arial" w:hAnsi="Arial" w:cs="Arial"/>
          <w:color w:val="000000"/>
          <w:sz w:val="22"/>
          <w:szCs w:val="22"/>
          <w:lang w:val="id-ID" w:eastAsia="id-ID"/>
        </w:rPr>
        <w:t>G</w:t>
      </w:r>
      <w:r w:rsidRPr="00717301">
        <w:rPr>
          <w:rFonts w:ascii="Arial" w:hAnsi="Arial" w:cs="Arial"/>
          <w:color w:val="000000"/>
          <w:sz w:val="22"/>
          <w:szCs w:val="22"/>
          <w:lang w:eastAsia="id-ID"/>
        </w:rPr>
        <w:t>olongan III, dibuat Surat Perjanjian Sewa Beli rumah dan</w:t>
      </w:r>
      <w:r w:rsidR="003A36FD"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ganti rugi atas tanahnya yang ditandatangani oleh Kepala Daerah</w:t>
      </w:r>
      <w:r w:rsidR="003A36FD"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atau pejabat yang ditunjuk sebagai Pihak ke I dan masing-masing</w:t>
      </w:r>
      <w:r w:rsidR="003A36FD"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 xml:space="preserve">pegawai/pembeli sebagai </w:t>
      </w:r>
      <w:r w:rsidR="009E0FD6">
        <w:rPr>
          <w:rFonts w:ascii="Arial" w:hAnsi="Arial" w:cs="Arial"/>
          <w:color w:val="000000"/>
          <w:sz w:val="22"/>
          <w:szCs w:val="22"/>
          <w:lang w:val="id-ID" w:eastAsia="id-ID"/>
        </w:rPr>
        <w:t>P</w:t>
      </w:r>
      <w:r w:rsidRPr="00717301">
        <w:rPr>
          <w:rFonts w:ascii="Arial" w:hAnsi="Arial" w:cs="Arial"/>
          <w:color w:val="000000"/>
          <w:sz w:val="22"/>
          <w:szCs w:val="22"/>
          <w:lang w:eastAsia="id-ID"/>
        </w:rPr>
        <w:t>ihak ke II.</w:t>
      </w:r>
    </w:p>
    <w:p w:rsidR="003A36FD" w:rsidRPr="00A11E5C" w:rsidRDefault="003A36FD" w:rsidP="00A11E5C">
      <w:pPr>
        <w:autoSpaceDE w:val="0"/>
        <w:autoSpaceDN w:val="0"/>
        <w:adjustRightInd w:val="0"/>
        <w:spacing w:line="280" w:lineRule="exact"/>
        <w:ind w:left="1276"/>
        <w:jc w:val="both"/>
        <w:rPr>
          <w:rFonts w:ascii="Arial" w:hAnsi="Arial" w:cs="Arial"/>
          <w:color w:val="000000"/>
          <w:sz w:val="22"/>
          <w:szCs w:val="22"/>
          <w:lang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eastAsia="id-ID"/>
        </w:rPr>
        <w:lastRenderedPageBreak/>
        <w:t>Sebelum Surat Perjanjian ditandatangani, pembeli harus melunasi</w:t>
      </w:r>
      <w:r w:rsidR="003A36FD"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minimum 5 % dari harga jual rumah beserta tanahnya/ganti rugi atas</w:t>
      </w:r>
      <w:r w:rsidR="003A36FD" w:rsidRPr="00A11E5C">
        <w:rPr>
          <w:rFonts w:ascii="Arial" w:hAnsi="Arial" w:cs="Arial"/>
          <w:color w:val="000000"/>
          <w:sz w:val="22"/>
          <w:szCs w:val="22"/>
          <w:lang w:eastAsia="id-ID"/>
        </w:rPr>
        <w:t xml:space="preserve"> </w:t>
      </w:r>
      <w:r w:rsidRPr="00717301">
        <w:rPr>
          <w:rFonts w:ascii="Arial" w:hAnsi="Arial" w:cs="Arial"/>
          <w:color w:val="000000"/>
          <w:sz w:val="22"/>
          <w:szCs w:val="22"/>
          <w:lang w:eastAsia="id-ID"/>
        </w:rPr>
        <w:t>tanahnya yang telah ditetapkan dan disetor ke Kas Daerah sebagai</w:t>
      </w:r>
      <w:r w:rsidR="003A36FD" w:rsidRPr="00A11E5C">
        <w:rPr>
          <w:rFonts w:ascii="Arial" w:hAnsi="Arial" w:cs="Arial"/>
          <w:color w:val="000000"/>
          <w:sz w:val="22"/>
          <w:szCs w:val="22"/>
          <w:lang w:eastAsia="id-ID"/>
        </w:rPr>
        <w:t xml:space="preserve"> </w:t>
      </w:r>
      <w:r w:rsidR="009E0FD6">
        <w:rPr>
          <w:rFonts w:ascii="Arial" w:hAnsi="Arial" w:cs="Arial"/>
          <w:color w:val="000000"/>
          <w:sz w:val="22"/>
          <w:szCs w:val="22"/>
          <w:lang w:val="id-ID" w:eastAsia="id-ID"/>
        </w:rPr>
        <w:t>P</w:t>
      </w:r>
      <w:r w:rsidRPr="00717301">
        <w:rPr>
          <w:rFonts w:ascii="Arial" w:hAnsi="Arial" w:cs="Arial"/>
          <w:color w:val="000000"/>
          <w:sz w:val="22"/>
          <w:szCs w:val="22"/>
          <w:lang w:eastAsia="id-ID"/>
        </w:rPr>
        <w:t>enerimaan Daerah.</w:t>
      </w:r>
    </w:p>
    <w:p w:rsidR="003A36FD" w:rsidRPr="00A11E5C" w:rsidRDefault="003A36FD" w:rsidP="00A11E5C">
      <w:pPr>
        <w:autoSpaceDE w:val="0"/>
        <w:autoSpaceDN w:val="0"/>
        <w:adjustRightInd w:val="0"/>
        <w:spacing w:line="280" w:lineRule="exact"/>
        <w:ind w:left="1276"/>
        <w:jc w:val="both"/>
        <w:rPr>
          <w:rFonts w:ascii="Arial" w:hAnsi="Arial" w:cs="Arial"/>
          <w:color w:val="000000"/>
          <w:sz w:val="22"/>
          <w:szCs w:val="22"/>
          <w:lang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val="id-ID" w:eastAsia="id-ID"/>
        </w:rPr>
      </w:pPr>
      <w:r w:rsidRPr="00717301">
        <w:rPr>
          <w:rFonts w:ascii="Arial" w:hAnsi="Arial" w:cs="Arial"/>
          <w:color w:val="000000"/>
          <w:sz w:val="22"/>
          <w:szCs w:val="22"/>
          <w:lang w:eastAsia="id-ID"/>
        </w:rPr>
        <w:t>Dalam Surat Perjanjian tersebut harus dicantumkan besarnya</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angsuran bulanan yang sama terhadap sisa harga yang belum</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dilunasi.</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Waktu pelunasan seluruh harga jualnya dilaksanakan paling lama 20</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(dua puluh) tahun.</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Apabila dilunasi dalam waktu yang lebih cepat, maka dapat dilakukan</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Pelepasan hak.</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Selain itu dalam Surat Perjanjian tersebut harus dicantumkan pula</w:t>
      </w:r>
      <w:r w:rsidR="00C135C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persyaratan lainnya yang dipandang perlu mengenai sanksi yang</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dapat dikenakan apabila terjadi kelalaian atau pelanggaran atas</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ketentuan yang berlaku.</w:t>
      </w:r>
    </w:p>
    <w:p w:rsidR="00C135CD" w:rsidRPr="00717301" w:rsidRDefault="00C135CD" w:rsidP="00717301">
      <w:pPr>
        <w:autoSpaceDE w:val="0"/>
        <w:autoSpaceDN w:val="0"/>
        <w:adjustRightInd w:val="0"/>
        <w:spacing w:line="280" w:lineRule="exact"/>
        <w:ind w:left="1134"/>
        <w:jc w:val="both"/>
        <w:rPr>
          <w:rFonts w:ascii="Arial" w:hAnsi="Arial" w:cs="Arial"/>
          <w:color w:val="000000"/>
          <w:sz w:val="22"/>
          <w:szCs w:val="22"/>
          <w:lang w:val="id-ID" w:eastAsia="id-ID"/>
        </w:rPr>
      </w:pPr>
    </w:p>
    <w:p w:rsidR="00C435F1" w:rsidRPr="00717301" w:rsidRDefault="00C435F1" w:rsidP="00A11E5C">
      <w:pPr>
        <w:autoSpaceDE w:val="0"/>
        <w:autoSpaceDN w:val="0"/>
        <w:adjustRightInd w:val="0"/>
        <w:spacing w:line="280" w:lineRule="exact"/>
        <w:ind w:left="1276"/>
        <w:jc w:val="both"/>
        <w:rPr>
          <w:rFonts w:ascii="Arial" w:hAnsi="Arial" w:cs="Arial"/>
          <w:color w:val="000000"/>
          <w:sz w:val="22"/>
          <w:szCs w:val="22"/>
          <w:lang w:eastAsia="id-ID"/>
        </w:rPr>
      </w:pPr>
      <w:r w:rsidRPr="00717301">
        <w:rPr>
          <w:rFonts w:ascii="Arial" w:hAnsi="Arial" w:cs="Arial"/>
          <w:color w:val="000000"/>
          <w:sz w:val="22"/>
          <w:szCs w:val="22"/>
          <w:lang w:eastAsia="id-ID"/>
        </w:rPr>
        <w:t>Setelah pegawai yang bersangkutan melunasi harga rumah dan/atau</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ganti rugi atas tanah maka Kepala Daerah menetapkan Keputusan</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tentang :</w:t>
      </w:r>
    </w:p>
    <w:p w:rsidR="00C435F1" w:rsidRPr="00717301" w:rsidRDefault="00C435F1" w:rsidP="00A11E5C">
      <w:pPr>
        <w:pStyle w:val="ListParagraph"/>
        <w:numPr>
          <w:ilvl w:val="0"/>
          <w:numId w:val="47"/>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Pelepasan hak Pemerintah Daerah atas rumah dan/atau tanah</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bangunannya yang telah dijual kepada pembeli.</w:t>
      </w:r>
    </w:p>
    <w:p w:rsidR="00C435F1" w:rsidRPr="00717301" w:rsidRDefault="00C435F1" w:rsidP="00A11E5C">
      <w:pPr>
        <w:pStyle w:val="ListParagraph"/>
        <w:numPr>
          <w:ilvl w:val="0"/>
          <w:numId w:val="47"/>
        </w:numPr>
        <w:autoSpaceDE w:val="0"/>
        <w:autoSpaceDN w:val="0"/>
        <w:adjustRightInd w:val="0"/>
        <w:spacing w:line="280" w:lineRule="exact"/>
        <w:ind w:left="1701" w:hanging="425"/>
        <w:contextualSpacing w:val="0"/>
        <w:jc w:val="both"/>
        <w:rPr>
          <w:rFonts w:ascii="Arial" w:hAnsi="Arial" w:cs="Arial"/>
          <w:color w:val="000000"/>
          <w:sz w:val="22"/>
          <w:szCs w:val="22"/>
          <w:lang w:eastAsia="id-ID"/>
        </w:rPr>
      </w:pPr>
      <w:r w:rsidRPr="00717301">
        <w:rPr>
          <w:rFonts w:ascii="Arial" w:hAnsi="Arial" w:cs="Arial"/>
          <w:color w:val="000000"/>
          <w:sz w:val="22"/>
          <w:szCs w:val="22"/>
          <w:lang w:eastAsia="id-ID"/>
        </w:rPr>
        <w:t>Menetapkan penghapusan rumah dan/atau tanah bangunannya</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dari Buku Inventaris kekayaan milik Pemerintah Daerah.</w:t>
      </w:r>
    </w:p>
    <w:p w:rsidR="00C435F1" w:rsidRPr="00717301" w:rsidRDefault="00C435F1" w:rsidP="00A11E5C">
      <w:pPr>
        <w:autoSpaceDE w:val="0"/>
        <w:autoSpaceDN w:val="0"/>
        <w:adjustRightInd w:val="0"/>
        <w:spacing w:line="280" w:lineRule="exact"/>
        <w:ind w:left="1276"/>
        <w:jc w:val="both"/>
        <w:rPr>
          <w:rFonts w:ascii="Arial" w:hAnsi="Arial" w:cs="Arial"/>
          <w:b/>
          <w:sz w:val="22"/>
          <w:szCs w:val="22"/>
          <w:lang w:val="id-ID"/>
        </w:rPr>
      </w:pPr>
      <w:r w:rsidRPr="00717301">
        <w:rPr>
          <w:rFonts w:ascii="Arial" w:hAnsi="Arial" w:cs="Arial"/>
          <w:color w:val="000000"/>
          <w:sz w:val="22"/>
          <w:szCs w:val="22"/>
          <w:lang w:eastAsia="id-ID"/>
        </w:rPr>
        <w:t>Berdasarkan Keputusan Kepala Daerah tersebut di atas, maka atas</w:t>
      </w:r>
      <w:r w:rsidR="003A36FD" w:rsidRPr="00717301">
        <w:rPr>
          <w:rFonts w:ascii="Arial" w:hAnsi="Arial" w:cs="Arial"/>
          <w:color w:val="000000"/>
          <w:sz w:val="22"/>
          <w:szCs w:val="22"/>
          <w:lang w:val="id-ID" w:eastAsia="id-ID"/>
        </w:rPr>
        <w:t xml:space="preserve"> </w:t>
      </w:r>
      <w:r w:rsidR="003A36FD" w:rsidRPr="00717301">
        <w:rPr>
          <w:rFonts w:ascii="Arial" w:hAnsi="Arial" w:cs="Arial"/>
          <w:color w:val="000000"/>
          <w:sz w:val="22"/>
          <w:szCs w:val="22"/>
          <w:lang w:eastAsia="id-ID"/>
        </w:rPr>
        <w:t>hak</w:t>
      </w:r>
      <w:r w:rsidR="003A36FD" w:rsidRPr="00717301">
        <w:rPr>
          <w:rFonts w:ascii="Arial" w:hAnsi="Arial" w:cs="Arial"/>
          <w:color w:val="000000"/>
          <w:sz w:val="22"/>
          <w:szCs w:val="22"/>
          <w:lang w:val="id-ID" w:eastAsia="id-ID"/>
        </w:rPr>
        <w:t xml:space="preserve"> </w:t>
      </w:r>
      <w:r w:rsidR="003A36FD" w:rsidRPr="00717301">
        <w:rPr>
          <w:rFonts w:ascii="Arial" w:hAnsi="Arial" w:cs="Arial"/>
          <w:color w:val="000000"/>
          <w:sz w:val="22"/>
          <w:szCs w:val="22"/>
          <w:lang w:eastAsia="id-ID"/>
        </w:rPr>
        <w:t>sertifikat atas tanah</w:t>
      </w:r>
      <w:r w:rsidR="003A36FD" w:rsidRPr="00717301">
        <w:rPr>
          <w:rFonts w:ascii="Arial" w:hAnsi="Arial" w:cs="Arial"/>
          <w:color w:val="000000"/>
          <w:sz w:val="22"/>
          <w:szCs w:val="22"/>
          <w:lang w:val="id-ID" w:eastAsia="id-ID"/>
        </w:rPr>
        <w:t xml:space="preserve"> b</w:t>
      </w:r>
      <w:r w:rsidRPr="00717301">
        <w:rPr>
          <w:rFonts w:ascii="Arial" w:hAnsi="Arial" w:cs="Arial"/>
          <w:color w:val="000000"/>
          <w:sz w:val="22"/>
          <w:szCs w:val="22"/>
          <w:lang w:eastAsia="id-ID"/>
        </w:rPr>
        <w:t>angunan dapat dimohon oleh pegawai yang</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bersangkutan untuk mendapatkan sesuatu hak pada Instansi</w:t>
      </w:r>
      <w:r w:rsidR="003A36FD" w:rsidRPr="00717301">
        <w:rPr>
          <w:rFonts w:ascii="Arial" w:hAnsi="Arial" w:cs="Arial"/>
          <w:color w:val="000000"/>
          <w:sz w:val="22"/>
          <w:szCs w:val="22"/>
          <w:lang w:val="id-ID" w:eastAsia="id-ID"/>
        </w:rPr>
        <w:t xml:space="preserve"> </w:t>
      </w:r>
      <w:r w:rsidRPr="00717301">
        <w:rPr>
          <w:rFonts w:ascii="Arial" w:hAnsi="Arial" w:cs="Arial"/>
          <w:color w:val="000000"/>
          <w:sz w:val="22"/>
          <w:szCs w:val="22"/>
          <w:lang w:eastAsia="id-ID"/>
        </w:rPr>
        <w:t>Pertanahan setempat.</w:t>
      </w:r>
    </w:p>
    <w:p w:rsidR="00C435F1" w:rsidRPr="00717301" w:rsidRDefault="00C435F1" w:rsidP="00717301">
      <w:pPr>
        <w:pStyle w:val="ListParagraph"/>
        <w:spacing w:line="280" w:lineRule="exact"/>
        <w:ind w:left="1134"/>
        <w:contextualSpacing w:val="0"/>
        <w:jc w:val="both"/>
        <w:rPr>
          <w:rFonts w:ascii="Arial" w:hAnsi="Arial" w:cs="Arial"/>
          <w:b/>
          <w:sz w:val="22"/>
          <w:szCs w:val="22"/>
          <w:lang w:val="id-ID"/>
        </w:rPr>
      </w:pPr>
    </w:p>
    <w:p w:rsidR="006159A2" w:rsidRPr="00717301" w:rsidRDefault="006159A2" w:rsidP="00A11E5C">
      <w:pPr>
        <w:pStyle w:val="ListParagraph"/>
        <w:numPr>
          <w:ilvl w:val="0"/>
          <w:numId w:val="19"/>
        </w:numPr>
        <w:spacing w:line="280" w:lineRule="exact"/>
        <w:ind w:left="1276" w:hanging="283"/>
        <w:contextualSpacing w:val="0"/>
        <w:jc w:val="both"/>
        <w:rPr>
          <w:rFonts w:ascii="Arial" w:hAnsi="Arial" w:cs="Arial"/>
          <w:b/>
          <w:sz w:val="22"/>
          <w:szCs w:val="22"/>
          <w:lang w:val="sv-SE"/>
        </w:rPr>
      </w:pPr>
      <w:r w:rsidRPr="00717301">
        <w:rPr>
          <w:rFonts w:ascii="Arial" w:hAnsi="Arial" w:cs="Arial"/>
          <w:b/>
          <w:sz w:val="22"/>
          <w:szCs w:val="22"/>
          <w:lang w:val="es-ES_tradnl"/>
        </w:rPr>
        <w:t xml:space="preserve">Penjualan </w:t>
      </w:r>
      <w:r w:rsidR="00E307D2">
        <w:rPr>
          <w:rFonts w:ascii="Arial" w:hAnsi="Arial" w:cs="Arial"/>
          <w:b/>
          <w:sz w:val="22"/>
          <w:szCs w:val="22"/>
          <w:lang w:val="es-ES_tradnl"/>
        </w:rPr>
        <w:t>Barang Milik Daerah</w:t>
      </w:r>
      <w:r w:rsidRPr="00717301">
        <w:rPr>
          <w:rFonts w:ascii="Arial" w:hAnsi="Arial" w:cs="Arial"/>
          <w:b/>
          <w:sz w:val="22"/>
          <w:szCs w:val="22"/>
          <w:lang w:val="es-ES_tradnl"/>
        </w:rPr>
        <w:t xml:space="preserve"> selain Tanah</w:t>
      </w:r>
      <w:r w:rsidRPr="00717301">
        <w:rPr>
          <w:rFonts w:ascii="Arial" w:hAnsi="Arial" w:cs="Arial"/>
          <w:b/>
          <w:sz w:val="22"/>
          <w:szCs w:val="22"/>
          <w:lang w:val="sv-SE"/>
        </w:rPr>
        <w:t xml:space="preserve"> dan/atau Bangunan</w:t>
      </w:r>
    </w:p>
    <w:p w:rsidR="00D92BF7" w:rsidRPr="00717301" w:rsidRDefault="00D92BF7" w:rsidP="00717301">
      <w:pPr>
        <w:spacing w:line="280" w:lineRule="exact"/>
        <w:ind w:left="568"/>
        <w:jc w:val="both"/>
        <w:rPr>
          <w:rFonts w:ascii="Arial" w:hAnsi="Arial" w:cs="Arial"/>
          <w:sz w:val="22"/>
          <w:szCs w:val="22"/>
          <w:lang w:val="id-ID"/>
        </w:rPr>
      </w:pPr>
    </w:p>
    <w:p w:rsidR="00946A09" w:rsidRPr="00717301" w:rsidRDefault="00946A09" w:rsidP="00A11E5C">
      <w:pPr>
        <w:autoSpaceDE w:val="0"/>
        <w:autoSpaceDN w:val="0"/>
        <w:adjustRightInd w:val="0"/>
        <w:spacing w:line="280" w:lineRule="exact"/>
        <w:ind w:left="1276"/>
        <w:jc w:val="both"/>
        <w:rPr>
          <w:rFonts w:ascii="Arial" w:hAnsi="Arial" w:cs="Arial"/>
          <w:sz w:val="22"/>
          <w:szCs w:val="22"/>
          <w:lang w:val="sv-SE"/>
        </w:rPr>
      </w:pPr>
      <w:r w:rsidRPr="00717301">
        <w:rPr>
          <w:rFonts w:ascii="Arial" w:hAnsi="Arial" w:cs="Arial"/>
          <w:sz w:val="22"/>
          <w:szCs w:val="22"/>
          <w:lang w:val="sv-SE"/>
        </w:rPr>
        <w:t xml:space="preserve">Penjualan </w:t>
      </w:r>
      <w:r w:rsidR="00E307D2">
        <w:rPr>
          <w:rFonts w:ascii="Arial" w:hAnsi="Arial" w:cs="Arial"/>
          <w:sz w:val="22"/>
          <w:szCs w:val="22"/>
          <w:lang w:val="sv-SE"/>
        </w:rPr>
        <w:t>Barang Milik Daerah</w:t>
      </w:r>
      <w:r w:rsidRPr="00717301">
        <w:rPr>
          <w:rFonts w:ascii="Arial" w:hAnsi="Arial" w:cs="Arial"/>
          <w:sz w:val="22"/>
          <w:szCs w:val="22"/>
          <w:lang w:val="sv-SE"/>
        </w:rPr>
        <w:t xml:space="preserve"> selain tanah dan/atau bangunan dilaksanakan oleh </w:t>
      </w:r>
      <w:r w:rsidRPr="00A11E5C">
        <w:rPr>
          <w:rFonts w:ascii="Arial" w:hAnsi="Arial" w:cs="Arial"/>
          <w:color w:val="000000"/>
          <w:sz w:val="22"/>
          <w:szCs w:val="22"/>
          <w:lang w:eastAsia="id-ID"/>
        </w:rPr>
        <w:t>pengelola</w:t>
      </w:r>
      <w:r w:rsidRPr="00717301">
        <w:rPr>
          <w:rFonts w:ascii="Arial" w:hAnsi="Arial" w:cs="Arial"/>
          <w:sz w:val="22"/>
          <w:szCs w:val="22"/>
          <w:lang w:val="sv-SE"/>
        </w:rPr>
        <w:t xml:space="preserve"> setelah men</w:t>
      </w:r>
      <w:r w:rsidR="00E412D7" w:rsidRPr="00717301">
        <w:rPr>
          <w:rFonts w:ascii="Arial" w:hAnsi="Arial" w:cs="Arial"/>
          <w:sz w:val="22"/>
          <w:szCs w:val="22"/>
          <w:lang w:val="sv-SE"/>
        </w:rPr>
        <w:t xml:space="preserve">dapat persetujuan Kepala Daerah dan </w:t>
      </w:r>
      <w:r w:rsidRPr="00717301">
        <w:rPr>
          <w:rFonts w:ascii="Arial" w:hAnsi="Arial" w:cs="Arial"/>
          <w:sz w:val="22"/>
          <w:szCs w:val="22"/>
          <w:lang w:val="id-ID"/>
        </w:rPr>
        <w:t>dilakukan dengan ketentuan sebagai berikut:</w:t>
      </w:r>
      <w:r w:rsidR="00AA7F2B">
        <w:rPr>
          <w:rStyle w:val="FootnoteReference"/>
          <w:rFonts w:ascii="Arial" w:hAnsi="Arial" w:cs="Arial"/>
          <w:sz w:val="22"/>
          <w:szCs w:val="22"/>
          <w:lang w:val="id-ID"/>
        </w:rPr>
        <w:footnoteReference w:id="26"/>
      </w:r>
    </w:p>
    <w:p w:rsidR="00946A09" w:rsidRPr="00717301" w:rsidRDefault="00946A09" w:rsidP="00A11E5C">
      <w:pPr>
        <w:numPr>
          <w:ilvl w:val="0"/>
          <w:numId w:val="20"/>
        </w:numPr>
        <w:tabs>
          <w:tab w:val="clear" w:pos="2860"/>
        </w:tabs>
        <w:spacing w:line="280" w:lineRule="exact"/>
        <w:ind w:left="1701" w:hanging="425"/>
        <w:jc w:val="both"/>
        <w:rPr>
          <w:rFonts w:ascii="Arial" w:hAnsi="Arial" w:cs="Arial"/>
          <w:sz w:val="22"/>
          <w:szCs w:val="22"/>
          <w:lang w:val="id-ID"/>
        </w:rPr>
      </w:pPr>
      <w:r w:rsidRPr="00717301">
        <w:rPr>
          <w:rFonts w:ascii="Arial" w:hAnsi="Arial" w:cs="Arial"/>
          <w:sz w:val="22"/>
          <w:szCs w:val="22"/>
          <w:lang w:val="id-ID"/>
        </w:rPr>
        <w:t>pengguna mengajukan usul penjualan kepada pengelola;</w:t>
      </w:r>
    </w:p>
    <w:p w:rsidR="00946A09" w:rsidRPr="00717301" w:rsidRDefault="00946A09" w:rsidP="00A11E5C">
      <w:pPr>
        <w:numPr>
          <w:ilvl w:val="0"/>
          <w:numId w:val="20"/>
        </w:numPr>
        <w:tabs>
          <w:tab w:val="clear" w:pos="2860"/>
        </w:tabs>
        <w:spacing w:line="280" w:lineRule="exact"/>
        <w:ind w:left="1701" w:hanging="425"/>
        <w:jc w:val="both"/>
        <w:rPr>
          <w:rFonts w:ascii="Arial" w:hAnsi="Arial" w:cs="Arial"/>
          <w:sz w:val="22"/>
          <w:szCs w:val="22"/>
          <w:lang w:val="id-ID"/>
        </w:rPr>
      </w:pPr>
      <w:r w:rsidRPr="00717301">
        <w:rPr>
          <w:rFonts w:ascii="Arial" w:hAnsi="Arial" w:cs="Arial"/>
          <w:sz w:val="22"/>
          <w:szCs w:val="22"/>
          <w:lang w:val="id-ID"/>
        </w:rPr>
        <w:t>pengelola meneliti dan mengkaji usul penjualan yang diajukan oleh pengguna sesuai dengan kewenangannya;</w:t>
      </w:r>
    </w:p>
    <w:p w:rsidR="00946A09" w:rsidRPr="00717301" w:rsidRDefault="00946A09" w:rsidP="00A11E5C">
      <w:pPr>
        <w:numPr>
          <w:ilvl w:val="0"/>
          <w:numId w:val="20"/>
        </w:numPr>
        <w:tabs>
          <w:tab w:val="clear" w:pos="2860"/>
        </w:tabs>
        <w:spacing w:line="280" w:lineRule="exact"/>
        <w:ind w:left="1701" w:hanging="425"/>
        <w:jc w:val="both"/>
        <w:rPr>
          <w:rFonts w:ascii="Arial" w:hAnsi="Arial" w:cs="Arial"/>
          <w:sz w:val="22"/>
          <w:szCs w:val="22"/>
          <w:lang w:val="id-ID"/>
        </w:rPr>
      </w:pPr>
      <w:r w:rsidRPr="00717301">
        <w:rPr>
          <w:rFonts w:ascii="Arial" w:hAnsi="Arial" w:cs="Arial"/>
          <w:sz w:val="22"/>
          <w:szCs w:val="22"/>
          <w:lang w:val="id-ID"/>
        </w:rPr>
        <w:t>pengelola menerbitkan keputusan untuk menyetujui atau tidak menyetujui usulan penjualan yang diajukan oleh pengguna dalam batas kewenangannya; dan</w:t>
      </w:r>
    </w:p>
    <w:p w:rsidR="00946A09" w:rsidRPr="00717301" w:rsidRDefault="00946A09" w:rsidP="00A11E5C">
      <w:pPr>
        <w:numPr>
          <w:ilvl w:val="0"/>
          <w:numId w:val="20"/>
        </w:numPr>
        <w:tabs>
          <w:tab w:val="clear" w:pos="2860"/>
        </w:tabs>
        <w:spacing w:line="280" w:lineRule="exact"/>
        <w:ind w:left="1701" w:hanging="425"/>
        <w:jc w:val="both"/>
        <w:rPr>
          <w:rFonts w:ascii="Arial" w:hAnsi="Arial" w:cs="Arial"/>
          <w:sz w:val="22"/>
          <w:szCs w:val="22"/>
          <w:lang w:val="id-ID"/>
        </w:rPr>
      </w:pPr>
      <w:r w:rsidRPr="00717301">
        <w:rPr>
          <w:rFonts w:ascii="Arial" w:hAnsi="Arial" w:cs="Arial"/>
          <w:sz w:val="22"/>
          <w:szCs w:val="22"/>
          <w:lang w:val="id-ID"/>
        </w:rPr>
        <w:t>untuk penjualan yang memerlukan persetujuan Kepala Daerah atau Dewan Perwakilan Rakyat Daerah, pengelola mengajukan usul penjualan disertai dengan pertimbangan atas usulan dimaksud.</w:t>
      </w:r>
    </w:p>
    <w:p w:rsidR="00D92BF7" w:rsidRPr="00717301" w:rsidRDefault="00D92BF7" w:rsidP="00717301">
      <w:pPr>
        <w:spacing w:line="280" w:lineRule="exact"/>
        <w:ind w:left="1065"/>
        <w:jc w:val="both"/>
        <w:rPr>
          <w:rFonts w:ascii="Arial" w:hAnsi="Arial" w:cs="Arial"/>
          <w:sz w:val="22"/>
          <w:szCs w:val="22"/>
          <w:lang w:val="id-ID"/>
        </w:rPr>
      </w:pPr>
    </w:p>
    <w:p w:rsidR="00946A09" w:rsidRPr="00717301" w:rsidRDefault="00946A09" w:rsidP="00A11E5C">
      <w:pPr>
        <w:autoSpaceDE w:val="0"/>
        <w:autoSpaceDN w:val="0"/>
        <w:adjustRightInd w:val="0"/>
        <w:spacing w:line="280" w:lineRule="exact"/>
        <w:ind w:left="1276"/>
        <w:jc w:val="both"/>
        <w:rPr>
          <w:rFonts w:ascii="Arial" w:hAnsi="Arial" w:cs="Arial"/>
          <w:sz w:val="22"/>
          <w:szCs w:val="22"/>
          <w:lang w:val="id-ID"/>
        </w:rPr>
      </w:pPr>
      <w:r w:rsidRPr="00717301">
        <w:rPr>
          <w:rFonts w:ascii="Arial" w:hAnsi="Arial" w:cs="Arial"/>
          <w:sz w:val="22"/>
          <w:szCs w:val="22"/>
          <w:lang w:val="id-ID"/>
        </w:rPr>
        <w:t>Penerbitan persetujuan pelaksanaan penjualan oleh pengelola untuk penjualan, dilakukan setelah mendapat persetujuan Kepala Daerah atau Dewan Perwakilan Rakyat Daerah;</w:t>
      </w:r>
      <w:r w:rsidR="00E412D7" w:rsidRPr="00717301">
        <w:rPr>
          <w:rFonts w:ascii="Arial" w:hAnsi="Arial" w:cs="Arial"/>
          <w:sz w:val="22"/>
          <w:szCs w:val="22"/>
          <w:lang w:val="id-ID"/>
        </w:rPr>
        <w:t xml:space="preserve"> </w:t>
      </w:r>
      <w:r w:rsidRPr="00717301">
        <w:rPr>
          <w:rFonts w:ascii="Arial" w:hAnsi="Arial" w:cs="Arial"/>
          <w:sz w:val="22"/>
          <w:szCs w:val="22"/>
          <w:lang w:val="id-ID"/>
        </w:rPr>
        <w:t xml:space="preserve">Hasil penjualan </w:t>
      </w:r>
      <w:r w:rsidR="00E307D2">
        <w:rPr>
          <w:rFonts w:ascii="Arial" w:hAnsi="Arial" w:cs="Arial"/>
          <w:sz w:val="22"/>
          <w:szCs w:val="22"/>
          <w:lang w:val="id-ID"/>
        </w:rPr>
        <w:t>Barang Milik Daerah</w:t>
      </w:r>
      <w:r w:rsidRPr="00717301">
        <w:rPr>
          <w:rFonts w:ascii="Arial" w:hAnsi="Arial" w:cs="Arial"/>
          <w:sz w:val="22"/>
          <w:szCs w:val="22"/>
          <w:lang w:val="id-ID"/>
        </w:rPr>
        <w:t xml:space="preserve"> disetor ke Kas Daerah.</w:t>
      </w:r>
    </w:p>
    <w:p w:rsidR="00943293" w:rsidRPr="00717301" w:rsidRDefault="00943293" w:rsidP="00717301">
      <w:pPr>
        <w:pStyle w:val="ListParagraph"/>
        <w:spacing w:line="280" w:lineRule="exact"/>
        <w:ind w:left="851"/>
        <w:contextualSpacing w:val="0"/>
        <w:jc w:val="both"/>
        <w:rPr>
          <w:rFonts w:ascii="Arial" w:hAnsi="Arial" w:cs="Arial"/>
          <w:b/>
          <w:sz w:val="22"/>
          <w:szCs w:val="22"/>
          <w:lang w:val="id-ID"/>
        </w:rPr>
      </w:pPr>
    </w:p>
    <w:p w:rsidR="00963ACF" w:rsidRPr="00717301" w:rsidRDefault="00963ACF" w:rsidP="00A11E5C">
      <w:pPr>
        <w:pStyle w:val="ListParagraph"/>
        <w:numPr>
          <w:ilvl w:val="0"/>
          <w:numId w:val="18"/>
        </w:numPr>
        <w:spacing w:line="280" w:lineRule="exact"/>
        <w:ind w:left="993" w:hanging="284"/>
        <w:contextualSpacing w:val="0"/>
        <w:jc w:val="both"/>
        <w:rPr>
          <w:rFonts w:ascii="Arial" w:hAnsi="Arial" w:cs="Arial"/>
          <w:b/>
          <w:sz w:val="22"/>
          <w:szCs w:val="22"/>
          <w:lang w:val="id-ID"/>
        </w:rPr>
      </w:pPr>
      <w:r w:rsidRPr="00717301">
        <w:rPr>
          <w:rFonts w:ascii="Arial" w:hAnsi="Arial" w:cs="Arial"/>
          <w:b/>
          <w:sz w:val="22"/>
          <w:szCs w:val="22"/>
          <w:lang w:val="id-ID"/>
        </w:rPr>
        <w:t xml:space="preserve">Tata Cara Pemindahtangan dengan </w:t>
      </w:r>
      <w:r w:rsidR="009E0FD6">
        <w:rPr>
          <w:rFonts w:ascii="Arial" w:hAnsi="Arial" w:cs="Arial"/>
          <w:b/>
          <w:sz w:val="22"/>
          <w:szCs w:val="22"/>
          <w:lang w:val="id-ID"/>
        </w:rPr>
        <w:t>Hibah</w:t>
      </w:r>
    </w:p>
    <w:p w:rsidR="007A2775" w:rsidRPr="00717301" w:rsidRDefault="007A2775" w:rsidP="00717301">
      <w:pPr>
        <w:pStyle w:val="ListParagraph"/>
        <w:spacing w:line="280" w:lineRule="exact"/>
        <w:ind w:left="851"/>
        <w:contextualSpacing w:val="0"/>
        <w:jc w:val="both"/>
        <w:rPr>
          <w:rFonts w:ascii="Arial" w:hAnsi="Arial" w:cs="Arial"/>
          <w:sz w:val="22"/>
          <w:szCs w:val="22"/>
          <w:lang w:val="id-ID"/>
        </w:rPr>
      </w:pPr>
    </w:p>
    <w:p w:rsidR="005F6890" w:rsidRPr="00717301" w:rsidRDefault="007A2775" w:rsidP="00A11E5C">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lastRenderedPageBreak/>
        <w:t xml:space="preserve">Pengelola barang mengajukan usul </w:t>
      </w:r>
      <w:r w:rsidR="009E0FD6">
        <w:rPr>
          <w:rFonts w:ascii="Arial" w:hAnsi="Arial" w:cs="Arial"/>
          <w:sz w:val="22"/>
          <w:szCs w:val="22"/>
          <w:lang w:val="id-ID"/>
        </w:rPr>
        <w:t>Hibah</w:t>
      </w:r>
      <w:r w:rsidRPr="00717301">
        <w:rPr>
          <w:rFonts w:ascii="Arial" w:hAnsi="Arial" w:cs="Arial"/>
          <w:sz w:val="22"/>
          <w:szCs w:val="22"/>
          <w:lang w:val="id-ID"/>
        </w:rPr>
        <w:t xml:space="preserve"> atas </w:t>
      </w:r>
      <w:r w:rsidR="009E0FD6">
        <w:rPr>
          <w:rFonts w:ascii="Arial" w:hAnsi="Arial" w:cs="Arial"/>
          <w:sz w:val="22"/>
          <w:szCs w:val="22"/>
          <w:lang w:val="id-ID"/>
        </w:rPr>
        <w:t>T</w:t>
      </w:r>
      <w:r w:rsidRPr="00717301">
        <w:rPr>
          <w:rFonts w:ascii="Arial" w:hAnsi="Arial" w:cs="Arial"/>
          <w:sz w:val="22"/>
          <w:szCs w:val="22"/>
          <w:lang w:val="id-ID"/>
        </w:rPr>
        <w:t xml:space="preserve">anah dan/atau </w:t>
      </w:r>
      <w:r w:rsidR="009E0FD6">
        <w:rPr>
          <w:rFonts w:ascii="Arial" w:hAnsi="Arial" w:cs="Arial"/>
          <w:sz w:val="22"/>
          <w:szCs w:val="22"/>
          <w:lang w:val="id-ID"/>
        </w:rPr>
        <w:t>B</w:t>
      </w:r>
      <w:r w:rsidRPr="00717301">
        <w:rPr>
          <w:rFonts w:ascii="Arial" w:hAnsi="Arial" w:cs="Arial"/>
          <w:sz w:val="22"/>
          <w:szCs w:val="22"/>
          <w:lang w:val="id-ID"/>
        </w:rPr>
        <w:t>angunan kepada Kepala Daerah disertai dengan pen</w:t>
      </w:r>
      <w:r w:rsidR="005F6890" w:rsidRPr="00717301">
        <w:rPr>
          <w:rFonts w:ascii="Arial" w:hAnsi="Arial" w:cs="Arial"/>
          <w:sz w:val="22"/>
          <w:szCs w:val="22"/>
          <w:lang w:val="id-ID"/>
        </w:rPr>
        <w:t xml:space="preserve">jelasan serta kelengkapan data. </w:t>
      </w:r>
      <w:r w:rsidRPr="00717301">
        <w:rPr>
          <w:rFonts w:ascii="Arial" w:hAnsi="Arial" w:cs="Arial"/>
          <w:sz w:val="22"/>
          <w:szCs w:val="22"/>
          <w:lang w:val="id-ID"/>
        </w:rPr>
        <w:t xml:space="preserve">Kepala Daerah dapat membentuk Tim untuk meneliti dan mengkaji terhadap rencana pelaksanaan </w:t>
      </w:r>
      <w:r w:rsidR="009E0FD6">
        <w:rPr>
          <w:rFonts w:ascii="Arial" w:hAnsi="Arial" w:cs="Arial"/>
          <w:sz w:val="22"/>
          <w:szCs w:val="22"/>
          <w:lang w:val="id-ID"/>
        </w:rPr>
        <w:t>Hibah</w:t>
      </w:r>
      <w:r w:rsidRPr="00717301">
        <w:rPr>
          <w:rFonts w:ascii="Arial" w:hAnsi="Arial" w:cs="Arial"/>
          <w:sz w:val="22"/>
          <w:szCs w:val="22"/>
          <w:lang w:val="id-ID"/>
        </w:rPr>
        <w:t xml:space="preserve"> dengan memperhatikan kepentingan sosial, keagamaan, kemanusiaan d</w:t>
      </w:r>
      <w:r w:rsidR="005F6890" w:rsidRPr="00717301">
        <w:rPr>
          <w:rFonts w:ascii="Arial" w:hAnsi="Arial" w:cs="Arial"/>
          <w:sz w:val="22"/>
          <w:szCs w:val="22"/>
          <w:lang w:val="id-ID"/>
        </w:rPr>
        <w:t xml:space="preserve">an penyelenggaraan pemerintahan. Pengguna mengajukan usul </w:t>
      </w:r>
      <w:r w:rsidR="009E0FD6">
        <w:rPr>
          <w:rFonts w:ascii="Arial" w:hAnsi="Arial" w:cs="Arial"/>
          <w:sz w:val="22"/>
          <w:szCs w:val="22"/>
          <w:lang w:val="id-ID"/>
        </w:rPr>
        <w:t>Hibah</w:t>
      </w:r>
      <w:r w:rsidR="005F6890" w:rsidRPr="00717301">
        <w:rPr>
          <w:rFonts w:ascii="Arial" w:hAnsi="Arial" w:cs="Arial"/>
          <w:sz w:val="22"/>
          <w:szCs w:val="22"/>
          <w:lang w:val="id-ID"/>
        </w:rPr>
        <w:t xml:space="preserve"> selain tanah dan/atau bangunan kepada Kepala Daerah melalui pengelola disertai dengan penjelasan serta kelengkapan data. </w:t>
      </w:r>
    </w:p>
    <w:p w:rsidR="005F6890" w:rsidRPr="00717301" w:rsidRDefault="005F6890" w:rsidP="00A11E5C">
      <w:pPr>
        <w:autoSpaceDE w:val="0"/>
        <w:autoSpaceDN w:val="0"/>
        <w:adjustRightInd w:val="0"/>
        <w:spacing w:line="280" w:lineRule="exact"/>
        <w:ind w:left="1276"/>
        <w:jc w:val="both"/>
        <w:rPr>
          <w:rFonts w:ascii="Arial" w:hAnsi="Arial" w:cs="Arial"/>
          <w:sz w:val="22"/>
          <w:szCs w:val="22"/>
          <w:lang w:val="id-ID"/>
        </w:rPr>
      </w:pPr>
    </w:p>
    <w:p w:rsidR="005F6890" w:rsidRPr="00717301" w:rsidRDefault="007A2775" w:rsidP="00A11E5C">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 xml:space="preserve">Apabila Kepala Daerah menyetujui atas usul </w:t>
      </w:r>
      <w:r w:rsidR="009E0FD6">
        <w:rPr>
          <w:rFonts w:ascii="Arial" w:hAnsi="Arial" w:cs="Arial"/>
          <w:sz w:val="22"/>
          <w:szCs w:val="22"/>
          <w:lang w:val="id-ID"/>
        </w:rPr>
        <w:t>Hibah</w:t>
      </w:r>
      <w:r w:rsidRPr="00717301">
        <w:rPr>
          <w:rFonts w:ascii="Arial" w:hAnsi="Arial" w:cs="Arial"/>
          <w:sz w:val="22"/>
          <w:szCs w:val="22"/>
          <w:lang w:val="id-ID"/>
        </w:rPr>
        <w:t xml:space="preserve"> tersebut, maka Kepala Daerah mengajukan permohonan kepada DPRD untuk pelaksanaan </w:t>
      </w:r>
      <w:r w:rsidR="009E0FD6">
        <w:rPr>
          <w:rFonts w:ascii="Arial" w:hAnsi="Arial" w:cs="Arial"/>
          <w:sz w:val="22"/>
          <w:szCs w:val="22"/>
          <w:lang w:val="id-ID"/>
        </w:rPr>
        <w:t>Hibah</w:t>
      </w:r>
      <w:r w:rsidRPr="00717301">
        <w:rPr>
          <w:rFonts w:ascii="Arial" w:hAnsi="Arial" w:cs="Arial"/>
          <w:sz w:val="22"/>
          <w:szCs w:val="22"/>
          <w:lang w:val="id-ID"/>
        </w:rPr>
        <w:t>/pemindahtanganan tanah dan/atau ban</w:t>
      </w:r>
      <w:r w:rsidR="005F6890" w:rsidRPr="00717301">
        <w:rPr>
          <w:rFonts w:ascii="Arial" w:hAnsi="Arial" w:cs="Arial"/>
          <w:sz w:val="22"/>
          <w:szCs w:val="22"/>
          <w:lang w:val="id-ID"/>
        </w:rPr>
        <w:t xml:space="preserve">gunan tersebut. </w:t>
      </w:r>
      <w:r w:rsidRPr="00717301">
        <w:rPr>
          <w:rFonts w:ascii="Arial" w:hAnsi="Arial" w:cs="Arial"/>
          <w:sz w:val="22"/>
          <w:szCs w:val="22"/>
          <w:lang w:val="id-ID"/>
        </w:rPr>
        <w:t>Setelah mendapat persetujuan DPRD, ditindak lanjuti dengan Surat Keputusan Penghapusan tanah dan/atau bangunan dimaksud dan ditu</w:t>
      </w:r>
      <w:r w:rsidR="005F6890" w:rsidRPr="00717301">
        <w:rPr>
          <w:rFonts w:ascii="Arial" w:hAnsi="Arial" w:cs="Arial"/>
          <w:sz w:val="22"/>
          <w:szCs w:val="22"/>
          <w:lang w:val="id-ID"/>
        </w:rPr>
        <w:t xml:space="preserve">angkan dalam Berita Acara </w:t>
      </w:r>
      <w:r w:rsidR="009E0FD6">
        <w:rPr>
          <w:rFonts w:ascii="Arial" w:hAnsi="Arial" w:cs="Arial"/>
          <w:sz w:val="22"/>
          <w:szCs w:val="22"/>
          <w:lang w:val="id-ID"/>
        </w:rPr>
        <w:t>Hibah</w:t>
      </w:r>
      <w:r w:rsidR="005F6890" w:rsidRPr="00717301">
        <w:rPr>
          <w:rFonts w:ascii="Arial" w:hAnsi="Arial" w:cs="Arial"/>
          <w:sz w:val="22"/>
          <w:szCs w:val="22"/>
          <w:lang w:val="id-ID"/>
        </w:rPr>
        <w:t>.</w:t>
      </w:r>
      <w:r w:rsidRPr="00717301">
        <w:rPr>
          <w:rFonts w:ascii="Arial" w:hAnsi="Arial" w:cs="Arial"/>
          <w:sz w:val="22"/>
          <w:szCs w:val="22"/>
          <w:lang w:val="id-ID"/>
        </w:rPr>
        <w:t xml:space="preserve"> </w:t>
      </w:r>
    </w:p>
    <w:p w:rsidR="005F6890" w:rsidRPr="00717301" w:rsidRDefault="005F6890" w:rsidP="00A11E5C">
      <w:pPr>
        <w:pStyle w:val="ListParagraph"/>
        <w:spacing w:line="280" w:lineRule="exact"/>
        <w:ind w:left="993"/>
        <w:contextualSpacing w:val="0"/>
        <w:jc w:val="both"/>
        <w:rPr>
          <w:rFonts w:ascii="Arial" w:hAnsi="Arial" w:cs="Arial"/>
          <w:sz w:val="22"/>
          <w:szCs w:val="22"/>
          <w:lang w:val="id-ID"/>
        </w:rPr>
      </w:pPr>
    </w:p>
    <w:p w:rsidR="00943293" w:rsidRPr="00717301" w:rsidRDefault="007A2775" w:rsidP="00A11E5C">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Setelah mendapat persetujuan Kepala Daerah ditindaklanjuti dengan keputusan yang ditandatangani oleh pen</w:t>
      </w:r>
      <w:r w:rsidR="00D94CFB" w:rsidRPr="00717301">
        <w:rPr>
          <w:rFonts w:ascii="Arial" w:hAnsi="Arial" w:cs="Arial"/>
          <w:sz w:val="22"/>
          <w:szCs w:val="22"/>
          <w:lang w:val="id-ID"/>
        </w:rPr>
        <w:t>gelola atas nama Kepala Daerah, s</w:t>
      </w:r>
      <w:r w:rsidRPr="00717301">
        <w:rPr>
          <w:rFonts w:ascii="Arial" w:hAnsi="Arial" w:cs="Arial"/>
          <w:sz w:val="22"/>
          <w:szCs w:val="22"/>
          <w:lang w:val="id-ID"/>
        </w:rPr>
        <w:t>elanjutnya pengguna barang melaksanakan serah terima barang/</w:t>
      </w:r>
      <w:r w:rsidR="009E0FD6">
        <w:rPr>
          <w:rFonts w:ascii="Arial" w:hAnsi="Arial" w:cs="Arial"/>
          <w:sz w:val="22"/>
          <w:szCs w:val="22"/>
          <w:lang w:val="id-ID"/>
        </w:rPr>
        <w:t>Hibah</w:t>
      </w:r>
      <w:r w:rsidRPr="00717301">
        <w:rPr>
          <w:rFonts w:ascii="Arial" w:hAnsi="Arial" w:cs="Arial"/>
          <w:sz w:val="22"/>
          <w:szCs w:val="22"/>
          <w:lang w:val="id-ID"/>
        </w:rPr>
        <w:t xml:space="preserve"> yang dituangkan dalam </w:t>
      </w:r>
      <w:r w:rsidR="009E0FD6">
        <w:rPr>
          <w:rFonts w:ascii="Arial" w:hAnsi="Arial" w:cs="Arial"/>
          <w:sz w:val="22"/>
          <w:szCs w:val="22"/>
          <w:lang w:val="id-ID"/>
        </w:rPr>
        <w:t>B</w:t>
      </w:r>
      <w:r w:rsidRPr="00717301">
        <w:rPr>
          <w:rFonts w:ascii="Arial" w:hAnsi="Arial" w:cs="Arial"/>
          <w:sz w:val="22"/>
          <w:szCs w:val="22"/>
          <w:lang w:val="id-ID"/>
        </w:rPr>
        <w:t xml:space="preserve">erita </w:t>
      </w:r>
      <w:r w:rsidR="009E0FD6">
        <w:rPr>
          <w:rFonts w:ascii="Arial" w:hAnsi="Arial" w:cs="Arial"/>
          <w:sz w:val="22"/>
          <w:szCs w:val="22"/>
          <w:lang w:val="id-ID"/>
        </w:rPr>
        <w:t>A</w:t>
      </w:r>
      <w:r w:rsidRPr="00717301">
        <w:rPr>
          <w:rFonts w:ascii="Arial" w:hAnsi="Arial" w:cs="Arial"/>
          <w:sz w:val="22"/>
          <w:szCs w:val="22"/>
          <w:lang w:val="id-ID"/>
        </w:rPr>
        <w:t>cara.</w:t>
      </w:r>
      <w:r w:rsidR="00AA7F2B">
        <w:rPr>
          <w:rStyle w:val="FootnoteReference"/>
          <w:rFonts w:ascii="Arial" w:hAnsi="Arial" w:cs="Arial"/>
          <w:sz w:val="22"/>
          <w:szCs w:val="22"/>
          <w:lang w:val="id-ID"/>
        </w:rPr>
        <w:footnoteReference w:id="27"/>
      </w:r>
    </w:p>
    <w:p w:rsidR="007A2775" w:rsidRPr="00717301" w:rsidRDefault="007A2775" w:rsidP="00717301">
      <w:pPr>
        <w:pStyle w:val="ListParagraph"/>
        <w:spacing w:line="280" w:lineRule="exact"/>
        <w:ind w:left="851"/>
        <w:contextualSpacing w:val="0"/>
        <w:jc w:val="both"/>
        <w:rPr>
          <w:rFonts w:ascii="Arial" w:hAnsi="Arial" w:cs="Arial"/>
          <w:b/>
          <w:sz w:val="22"/>
          <w:szCs w:val="22"/>
          <w:lang w:val="id-ID"/>
        </w:rPr>
      </w:pPr>
    </w:p>
    <w:p w:rsidR="00963ACF" w:rsidRPr="00717301" w:rsidRDefault="00963ACF" w:rsidP="00A11E5C">
      <w:pPr>
        <w:pStyle w:val="ListParagraph"/>
        <w:numPr>
          <w:ilvl w:val="0"/>
          <w:numId w:val="18"/>
        </w:numPr>
        <w:spacing w:line="280" w:lineRule="exact"/>
        <w:ind w:left="993" w:hanging="284"/>
        <w:contextualSpacing w:val="0"/>
        <w:jc w:val="both"/>
        <w:rPr>
          <w:rFonts w:ascii="Arial" w:hAnsi="Arial" w:cs="Arial"/>
          <w:b/>
          <w:sz w:val="22"/>
          <w:szCs w:val="22"/>
          <w:lang w:val="id-ID"/>
        </w:rPr>
      </w:pPr>
      <w:r w:rsidRPr="00717301">
        <w:rPr>
          <w:rFonts w:ascii="Arial" w:hAnsi="Arial" w:cs="Arial"/>
          <w:b/>
          <w:sz w:val="22"/>
          <w:szCs w:val="22"/>
          <w:lang w:val="id-ID"/>
        </w:rPr>
        <w:t>Tata Cara Pemindahtangan dengan Penyertaan Modal</w:t>
      </w:r>
    </w:p>
    <w:p w:rsidR="00943293" w:rsidRPr="00717301" w:rsidRDefault="00943293" w:rsidP="00717301">
      <w:pPr>
        <w:pStyle w:val="ListParagraph"/>
        <w:spacing w:line="280" w:lineRule="exact"/>
        <w:ind w:left="851"/>
        <w:contextualSpacing w:val="0"/>
        <w:jc w:val="both"/>
        <w:rPr>
          <w:rFonts w:ascii="Arial" w:hAnsi="Arial" w:cs="Arial"/>
          <w:b/>
          <w:sz w:val="22"/>
          <w:szCs w:val="22"/>
          <w:lang w:val="id-ID"/>
        </w:rPr>
      </w:pPr>
    </w:p>
    <w:p w:rsidR="00F10B3A" w:rsidRPr="00717301" w:rsidRDefault="007A2775" w:rsidP="00A11E5C">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Tata Cara Pelaksanaan Penyertaan Modal Daera</w:t>
      </w:r>
      <w:r w:rsidR="00717301" w:rsidRPr="00717301">
        <w:rPr>
          <w:rFonts w:ascii="Arial" w:hAnsi="Arial" w:cs="Arial"/>
          <w:sz w:val="22"/>
          <w:szCs w:val="22"/>
          <w:lang w:val="id-ID"/>
        </w:rPr>
        <w:t xml:space="preserve">h adalah </w:t>
      </w:r>
      <w:r w:rsidRPr="00717301">
        <w:rPr>
          <w:rFonts w:ascii="Arial" w:hAnsi="Arial" w:cs="Arial"/>
          <w:sz w:val="22"/>
          <w:szCs w:val="22"/>
          <w:lang w:val="id-ID"/>
        </w:rPr>
        <w:t xml:space="preserve">Pengelola mengajukan usul </w:t>
      </w:r>
      <w:r w:rsidR="009E0FD6">
        <w:rPr>
          <w:rFonts w:ascii="Arial" w:hAnsi="Arial" w:cs="Arial"/>
          <w:sz w:val="22"/>
          <w:szCs w:val="22"/>
          <w:lang w:val="id-ID"/>
        </w:rPr>
        <w:t>P</w:t>
      </w:r>
      <w:r w:rsidRPr="00717301">
        <w:rPr>
          <w:rFonts w:ascii="Arial" w:hAnsi="Arial" w:cs="Arial"/>
          <w:sz w:val="22"/>
          <w:szCs w:val="22"/>
          <w:lang w:val="id-ID"/>
        </w:rPr>
        <w:t xml:space="preserve">enyertaan </w:t>
      </w:r>
      <w:r w:rsidR="009E0FD6">
        <w:rPr>
          <w:rFonts w:ascii="Arial" w:hAnsi="Arial" w:cs="Arial"/>
          <w:sz w:val="22"/>
          <w:szCs w:val="22"/>
          <w:lang w:val="id-ID"/>
        </w:rPr>
        <w:t>M</w:t>
      </w:r>
      <w:r w:rsidRPr="00717301">
        <w:rPr>
          <w:rFonts w:ascii="Arial" w:hAnsi="Arial" w:cs="Arial"/>
          <w:sz w:val="22"/>
          <w:szCs w:val="22"/>
          <w:lang w:val="id-ID"/>
        </w:rPr>
        <w:t>odal Pemerintah Daerah atas tanah dan/atau bangunan kepada Kepala Daerah disertai alasan pertimbangan serta kelengkapan data</w:t>
      </w:r>
      <w:r w:rsidR="00F10B3A" w:rsidRPr="00717301">
        <w:rPr>
          <w:rFonts w:ascii="Arial" w:hAnsi="Arial" w:cs="Arial"/>
          <w:sz w:val="22"/>
          <w:szCs w:val="22"/>
          <w:lang w:val="id-ID"/>
        </w:rPr>
        <w:t xml:space="preserve">. </w:t>
      </w:r>
      <w:r w:rsidRPr="00717301">
        <w:rPr>
          <w:rFonts w:ascii="Arial" w:hAnsi="Arial" w:cs="Arial"/>
          <w:sz w:val="22"/>
          <w:szCs w:val="22"/>
          <w:lang w:val="id-ID"/>
        </w:rPr>
        <w:t>Kepala Daerah membentuk Tim untuk meneliti dan mengkaji usul yang</w:t>
      </w:r>
      <w:r w:rsidR="00F10B3A" w:rsidRPr="00717301">
        <w:rPr>
          <w:rFonts w:ascii="Arial" w:hAnsi="Arial" w:cs="Arial"/>
          <w:sz w:val="22"/>
          <w:szCs w:val="22"/>
          <w:lang w:val="id-ID"/>
        </w:rPr>
        <w:t xml:space="preserve"> disampaikan oleh pengelola. </w:t>
      </w:r>
      <w:r w:rsidRPr="00717301">
        <w:rPr>
          <w:rFonts w:ascii="Arial" w:hAnsi="Arial" w:cs="Arial"/>
          <w:sz w:val="22"/>
          <w:szCs w:val="22"/>
          <w:lang w:val="id-ID"/>
        </w:rPr>
        <w:t>Apabila Kepala Daerah menyetujui atas rencana penyertaan modal tersebut, selanjutnya Kepala Daerah mengajukan permohonan persetujuan kepada DPRD untuk menghapus/memindahtangankan aset tersebut yang akan dijadikan sebagai penyertaan modal</w:t>
      </w:r>
      <w:r w:rsidR="00F10B3A" w:rsidRPr="00717301">
        <w:rPr>
          <w:rFonts w:ascii="Arial" w:hAnsi="Arial" w:cs="Arial"/>
          <w:sz w:val="22"/>
          <w:szCs w:val="22"/>
          <w:lang w:val="id-ID"/>
        </w:rPr>
        <w:t>.</w:t>
      </w:r>
    </w:p>
    <w:p w:rsidR="00F10B3A" w:rsidRPr="00717301" w:rsidRDefault="00F10B3A" w:rsidP="00A11E5C">
      <w:pPr>
        <w:pStyle w:val="ListParagraph"/>
        <w:spacing w:line="280" w:lineRule="exact"/>
        <w:ind w:left="993"/>
        <w:contextualSpacing w:val="0"/>
        <w:jc w:val="both"/>
        <w:rPr>
          <w:rFonts w:ascii="Arial" w:hAnsi="Arial" w:cs="Arial"/>
          <w:sz w:val="22"/>
          <w:szCs w:val="22"/>
          <w:lang w:val="id-ID"/>
        </w:rPr>
      </w:pPr>
    </w:p>
    <w:p w:rsidR="0093628F" w:rsidRPr="00717301" w:rsidRDefault="007A2775" w:rsidP="00A11E5C">
      <w:pPr>
        <w:pStyle w:val="ListParagraph"/>
        <w:spacing w:line="280" w:lineRule="exact"/>
        <w:ind w:left="993"/>
        <w:contextualSpacing w:val="0"/>
        <w:jc w:val="both"/>
        <w:rPr>
          <w:rFonts w:ascii="Arial" w:hAnsi="Arial" w:cs="Arial"/>
          <w:sz w:val="22"/>
          <w:szCs w:val="22"/>
          <w:lang w:val="id-ID"/>
        </w:rPr>
      </w:pPr>
      <w:r w:rsidRPr="00717301">
        <w:rPr>
          <w:rFonts w:ascii="Arial" w:hAnsi="Arial" w:cs="Arial"/>
          <w:sz w:val="22"/>
          <w:szCs w:val="22"/>
          <w:lang w:val="id-ID"/>
        </w:rPr>
        <w:t>Setelah mendapat persetujuan DPRD, Kepala Daerah menetapkan penghapusan terhadap aset tersebut, selanjutnya pengelola menyiapkan rancangan Peraturan Daerah t</w:t>
      </w:r>
      <w:r w:rsidR="00F10B3A" w:rsidRPr="00717301">
        <w:rPr>
          <w:rFonts w:ascii="Arial" w:hAnsi="Arial" w:cs="Arial"/>
          <w:sz w:val="22"/>
          <w:szCs w:val="22"/>
          <w:lang w:val="id-ID"/>
        </w:rPr>
        <w:t xml:space="preserve">entang Penyertaan Modal Daerah. </w:t>
      </w:r>
      <w:r w:rsidRPr="00717301">
        <w:rPr>
          <w:rFonts w:ascii="Arial" w:hAnsi="Arial" w:cs="Arial"/>
          <w:sz w:val="22"/>
          <w:szCs w:val="22"/>
          <w:lang w:val="id-ID"/>
        </w:rPr>
        <w:t>Setelah Peraturan Daerah ditetapkan, selanjutnya dilakukan penyerahan barang dengan Berita Acara Serah Terima kepada pihak ketiga selaku</w:t>
      </w:r>
      <w:r w:rsidR="00F0289C">
        <w:rPr>
          <w:rFonts w:ascii="Arial" w:hAnsi="Arial" w:cs="Arial"/>
          <w:sz w:val="22"/>
          <w:szCs w:val="22"/>
          <w:lang w:val="id-ID"/>
        </w:rPr>
        <w:t xml:space="preserve"> mitra penyertaan modal daerah.</w:t>
      </w:r>
      <w:r w:rsidR="00AA7F2B">
        <w:rPr>
          <w:rStyle w:val="FootnoteReference"/>
          <w:rFonts w:ascii="Arial" w:hAnsi="Arial" w:cs="Arial"/>
          <w:sz w:val="22"/>
          <w:szCs w:val="22"/>
          <w:lang w:val="id-ID"/>
        </w:rPr>
        <w:footnoteReference w:id="28"/>
      </w:r>
    </w:p>
    <w:p w:rsidR="004B175C" w:rsidRPr="00717301" w:rsidRDefault="004B175C" w:rsidP="00717301">
      <w:pPr>
        <w:spacing w:line="280" w:lineRule="exact"/>
        <w:jc w:val="both"/>
        <w:rPr>
          <w:rFonts w:ascii="Arial" w:hAnsi="Arial" w:cs="Arial"/>
          <w:b/>
          <w:sz w:val="22"/>
          <w:szCs w:val="22"/>
          <w:lang w:val="id-ID"/>
        </w:rPr>
      </w:pPr>
    </w:p>
    <w:p w:rsidR="009025B9" w:rsidRPr="00717301" w:rsidRDefault="009025B9" w:rsidP="00717301">
      <w:pPr>
        <w:pStyle w:val="ListParagraph"/>
        <w:numPr>
          <w:ilvl w:val="0"/>
          <w:numId w:val="2"/>
        </w:numPr>
        <w:spacing w:line="280" w:lineRule="exact"/>
        <w:ind w:left="284" w:hanging="284"/>
        <w:contextualSpacing w:val="0"/>
        <w:rPr>
          <w:rFonts w:ascii="Arial" w:hAnsi="Arial" w:cs="Arial"/>
          <w:b/>
          <w:sz w:val="22"/>
          <w:szCs w:val="22"/>
          <w:lang w:val="id-ID"/>
        </w:rPr>
      </w:pPr>
      <w:r w:rsidRPr="00717301">
        <w:rPr>
          <w:rFonts w:ascii="Arial" w:hAnsi="Arial" w:cs="Arial"/>
          <w:b/>
          <w:sz w:val="22"/>
          <w:szCs w:val="22"/>
          <w:lang w:val="id-ID"/>
        </w:rPr>
        <w:t>Penutup</w:t>
      </w:r>
    </w:p>
    <w:p w:rsidR="009025B9" w:rsidRPr="00717301" w:rsidRDefault="009025B9" w:rsidP="00717301">
      <w:pPr>
        <w:spacing w:line="280" w:lineRule="exact"/>
        <w:jc w:val="both"/>
        <w:rPr>
          <w:rFonts w:ascii="Arial" w:hAnsi="Arial" w:cs="Arial"/>
          <w:b/>
          <w:sz w:val="22"/>
          <w:szCs w:val="22"/>
          <w:lang w:val="id-ID"/>
        </w:rPr>
      </w:pPr>
    </w:p>
    <w:p w:rsidR="00AE6FC8" w:rsidRPr="00717301" w:rsidRDefault="00AE6FC8" w:rsidP="00717301">
      <w:pPr>
        <w:spacing w:line="280" w:lineRule="exact"/>
        <w:ind w:left="284"/>
        <w:jc w:val="both"/>
        <w:rPr>
          <w:rFonts w:ascii="Arial" w:hAnsi="Arial" w:cs="Arial"/>
          <w:sz w:val="22"/>
          <w:szCs w:val="22"/>
          <w:lang w:val="id-ID"/>
        </w:rPr>
      </w:pPr>
      <w:r w:rsidRPr="00717301">
        <w:rPr>
          <w:rFonts w:ascii="Arial" w:hAnsi="Arial" w:cs="Arial"/>
          <w:sz w:val="22"/>
          <w:szCs w:val="22"/>
          <w:lang w:val="id-ID"/>
        </w:rPr>
        <w:t>Pada</w:t>
      </w:r>
      <w:r w:rsidRPr="00A11E5C">
        <w:rPr>
          <w:rFonts w:ascii="Arial" w:hAnsi="Arial" w:cs="Arial"/>
          <w:sz w:val="22"/>
          <w:szCs w:val="22"/>
          <w:lang w:val="sv-SE"/>
        </w:rPr>
        <w:t xml:space="preserve"> prinsipnya semua </w:t>
      </w:r>
      <w:r w:rsidR="00E307D2">
        <w:rPr>
          <w:rFonts w:ascii="Arial" w:hAnsi="Arial" w:cs="Arial"/>
          <w:sz w:val="22"/>
          <w:szCs w:val="22"/>
          <w:lang w:val="sv-SE"/>
        </w:rPr>
        <w:t>Barang Milik Daerah</w:t>
      </w:r>
      <w:r w:rsidRPr="00A11E5C">
        <w:rPr>
          <w:rFonts w:ascii="Arial" w:hAnsi="Arial" w:cs="Arial"/>
          <w:sz w:val="22"/>
          <w:szCs w:val="22"/>
          <w:lang w:val="sv-SE"/>
        </w:rPr>
        <w:t xml:space="preserve"> dapat dihapuskan dan dipindahtangankan </w:t>
      </w:r>
      <w:r w:rsidRPr="00717301">
        <w:rPr>
          <w:rFonts w:ascii="Arial" w:hAnsi="Arial" w:cs="Arial"/>
          <w:sz w:val="22"/>
          <w:szCs w:val="22"/>
          <w:lang w:val="sv-SE"/>
        </w:rPr>
        <w:t>berdasarkan</w:t>
      </w:r>
      <w:r w:rsidRPr="00717301">
        <w:rPr>
          <w:rFonts w:ascii="Arial" w:hAnsi="Arial" w:cs="Arial"/>
          <w:sz w:val="22"/>
          <w:szCs w:val="22"/>
          <w:lang w:val="id-ID"/>
        </w:rPr>
        <w:t xml:space="preserve"> pertimbangan/alasan-alasan yang sudah ditentukan dalam peraturan. Adapun penghapusan dan pemindahtangan dapat dilakukan dengan:</w:t>
      </w:r>
    </w:p>
    <w:p w:rsidR="00AE6FC8" w:rsidRPr="00717301" w:rsidRDefault="00AE6FC8" w:rsidP="00717301">
      <w:pPr>
        <w:pStyle w:val="ListParagraph"/>
        <w:numPr>
          <w:ilvl w:val="0"/>
          <w:numId w:val="41"/>
        </w:numPr>
        <w:spacing w:line="280" w:lineRule="exact"/>
        <w:contextualSpacing w:val="0"/>
        <w:jc w:val="both"/>
        <w:rPr>
          <w:rFonts w:ascii="Arial" w:hAnsi="Arial" w:cs="Arial"/>
          <w:sz w:val="22"/>
          <w:szCs w:val="22"/>
          <w:lang w:val="id-ID"/>
        </w:rPr>
      </w:pPr>
      <w:r w:rsidRPr="00717301">
        <w:rPr>
          <w:rFonts w:ascii="Arial" w:hAnsi="Arial" w:cs="Arial"/>
          <w:sz w:val="22"/>
          <w:szCs w:val="22"/>
          <w:lang w:val="id-ID"/>
        </w:rPr>
        <w:t>cara penjualan dan tukar menukar;</w:t>
      </w:r>
    </w:p>
    <w:p w:rsidR="00AE6FC8" w:rsidRPr="00717301" w:rsidRDefault="009E0FD6" w:rsidP="00717301">
      <w:pPr>
        <w:pStyle w:val="ListParagraph"/>
        <w:numPr>
          <w:ilvl w:val="0"/>
          <w:numId w:val="41"/>
        </w:numPr>
        <w:spacing w:line="280" w:lineRule="exact"/>
        <w:contextualSpacing w:val="0"/>
        <w:jc w:val="both"/>
        <w:rPr>
          <w:rFonts w:ascii="Arial" w:hAnsi="Arial" w:cs="Arial"/>
          <w:sz w:val="22"/>
          <w:szCs w:val="22"/>
          <w:lang w:val="id-ID"/>
        </w:rPr>
      </w:pPr>
      <w:r>
        <w:rPr>
          <w:rFonts w:ascii="Arial" w:hAnsi="Arial" w:cs="Arial"/>
          <w:sz w:val="22"/>
          <w:szCs w:val="22"/>
          <w:lang w:val="id-ID"/>
        </w:rPr>
        <w:t>Hibah</w:t>
      </w:r>
      <w:r w:rsidR="00AE6FC8" w:rsidRPr="00717301">
        <w:rPr>
          <w:rFonts w:ascii="Arial" w:hAnsi="Arial" w:cs="Arial"/>
          <w:sz w:val="22"/>
          <w:szCs w:val="22"/>
          <w:lang w:val="id-ID"/>
        </w:rPr>
        <w:t xml:space="preserve">; dan </w:t>
      </w:r>
    </w:p>
    <w:p w:rsidR="00AE6FC8" w:rsidRPr="00717301" w:rsidRDefault="00AE6FC8" w:rsidP="00717301">
      <w:pPr>
        <w:pStyle w:val="ListParagraph"/>
        <w:numPr>
          <w:ilvl w:val="0"/>
          <w:numId w:val="41"/>
        </w:numPr>
        <w:spacing w:line="280" w:lineRule="exact"/>
        <w:contextualSpacing w:val="0"/>
        <w:jc w:val="both"/>
        <w:rPr>
          <w:rFonts w:ascii="Arial" w:hAnsi="Arial" w:cs="Arial"/>
          <w:sz w:val="22"/>
          <w:szCs w:val="22"/>
          <w:lang w:val="id-ID"/>
        </w:rPr>
      </w:pPr>
      <w:r w:rsidRPr="00717301">
        <w:rPr>
          <w:rFonts w:ascii="Arial" w:hAnsi="Arial" w:cs="Arial"/>
          <w:sz w:val="22"/>
          <w:szCs w:val="22"/>
          <w:lang w:val="id-ID"/>
        </w:rPr>
        <w:lastRenderedPageBreak/>
        <w:t>penyertaan modal.</w:t>
      </w:r>
    </w:p>
    <w:p w:rsidR="00AE6FC8" w:rsidRPr="00717301" w:rsidRDefault="00AE6FC8" w:rsidP="00717301">
      <w:pPr>
        <w:spacing w:line="280" w:lineRule="exact"/>
        <w:ind w:left="284"/>
        <w:jc w:val="both"/>
        <w:rPr>
          <w:rFonts w:ascii="Arial" w:hAnsi="Arial" w:cs="Arial"/>
          <w:sz w:val="22"/>
          <w:szCs w:val="22"/>
          <w:lang w:val="id-ID"/>
        </w:rPr>
      </w:pPr>
      <w:r w:rsidRPr="00717301">
        <w:rPr>
          <w:rFonts w:ascii="Arial" w:hAnsi="Arial" w:cs="Arial"/>
          <w:sz w:val="22"/>
          <w:szCs w:val="22"/>
          <w:lang w:val="id-ID"/>
        </w:rPr>
        <w:t>Dengan dilakukannya penghapusan dan pemindahtanganan sesuai dengan peraturan yang berlaku, diharapkan dapat memberikan manfaat bagi pemerintah daerah dan tidak terjadi adanya penyalahgunaan wewenang ataupun niat untuk memperkaya diri sendiri.</w:t>
      </w:r>
    </w:p>
    <w:p w:rsidR="0094611B" w:rsidRPr="00717301" w:rsidRDefault="0094611B" w:rsidP="00717301">
      <w:pPr>
        <w:spacing w:line="280" w:lineRule="exact"/>
        <w:ind w:left="284"/>
        <w:jc w:val="both"/>
        <w:rPr>
          <w:rFonts w:ascii="Arial" w:hAnsi="Arial" w:cs="Arial"/>
          <w:sz w:val="22"/>
          <w:szCs w:val="22"/>
          <w:lang w:val="id-ID"/>
        </w:rPr>
      </w:pPr>
    </w:p>
    <w:p w:rsidR="0094611B" w:rsidRPr="00717301" w:rsidRDefault="0094611B" w:rsidP="00717301">
      <w:pPr>
        <w:spacing w:line="280" w:lineRule="exact"/>
        <w:ind w:left="284"/>
        <w:jc w:val="both"/>
        <w:rPr>
          <w:rFonts w:ascii="Arial" w:hAnsi="Arial" w:cs="Arial"/>
          <w:b/>
          <w:sz w:val="22"/>
          <w:szCs w:val="22"/>
          <w:lang w:val="id-ID"/>
        </w:rPr>
      </w:pPr>
      <w:r w:rsidRPr="00717301">
        <w:rPr>
          <w:rFonts w:ascii="Arial" w:hAnsi="Arial" w:cs="Arial"/>
          <w:b/>
          <w:sz w:val="22"/>
          <w:szCs w:val="22"/>
          <w:lang w:val="id-ID"/>
        </w:rPr>
        <w:t>Peraturan Perundang-Undangan</w:t>
      </w:r>
    </w:p>
    <w:p w:rsidR="0094611B" w:rsidRPr="00717301" w:rsidRDefault="0094611B" w:rsidP="00717301">
      <w:pPr>
        <w:pStyle w:val="ListParagraph"/>
        <w:numPr>
          <w:ilvl w:val="0"/>
          <w:numId w:val="42"/>
        </w:numPr>
        <w:spacing w:line="280" w:lineRule="exact"/>
        <w:contextualSpacing w:val="0"/>
        <w:jc w:val="both"/>
        <w:rPr>
          <w:rFonts w:ascii="Arial" w:hAnsi="Arial" w:cs="Arial"/>
          <w:sz w:val="22"/>
          <w:szCs w:val="22"/>
          <w:lang w:val="id-ID"/>
        </w:rPr>
      </w:pPr>
      <w:r w:rsidRPr="00717301">
        <w:rPr>
          <w:rFonts w:ascii="Arial" w:hAnsi="Arial" w:cs="Arial"/>
          <w:sz w:val="22"/>
          <w:szCs w:val="22"/>
          <w:lang w:val="id-ID"/>
        </w:rPr>
        <w:t>Peraturan Pemerintah No</w:t>
      </w:r>
      <w:r w:rsidR="00351595" w:rsidRPr="00717301">
        <w:rPr>
          <w:rFonts w:ascii="Arial" w:hAnsi="Arial" w:cs="Arial"/>
          <w:sz w:val="22"/>
          <w:szCs w:val="22"/>
          <w:lang w:val="id-ID"/>
        </w:rPr>
        <w:t>mor 6 Tahun 2006 tentang Pengelolaan Barang Milik Negara/Daerah</w:t>
      </w:r>
    </w:p>
    <w:p w:rsidR="00351595" w:rsidRPr="00717301" w:rsidRDefault="00351595" w:rsidP="00717301">
      <w:pPr>
        <w:pStyle w:val="ListParagraph"/>
        <w:numPr>
          <w:ilvl w:val="0"/>
          <w:numId w:val="42"/>
        </w:numPr>
        <w:spacing w:line="280" w:lineRule="exact"/>
        <w:contextualSpacing w:val="0"/>
        <w:jc w:val="both"/>
        <w:rPr>
          <w:rFonts w:ascii="Arial" w:hAnsi="Arial" w:cs="Arial"/>
          <w:sz w:val="22"/>
          <w:szCs w:val="22"/>
          <w:lang w:val="id-ID"/>
        </w:rPr>
      </w:pPr>
      <w:r w:rsidRPr="00717301">
        <w:rPr>
          <w:rFonts w:ascii="Arial" w:hAnsi="Arial" w:cs="Arial"/>
          <w:sz w:val="22"/>
          <w:szCs w:val="22"/>
          <w:lang w:val="id-ID"/>
        </w:rPr>
        <w:t xml:space="preserve">Peraturan Menteri Dalam Negeri Nomor 17 Tahun 2007 tentang Pedoman Teknis Pengelolaan </w:t>
      </w:r>
      <w:r w:rsidR="00E307D2">
        <w:rPr>
          <w:rFonts w:ascii="Arial" w:hAnsi="Arial" w:cs="Arial"/>
          <w:sz w:val="22"/>
          <w:szCs w:val="22"/>
          <w:lang w:val="id-ID"/>
        </w:rPr>
        <w:t>Barang Milik Daerah</w:t>
      </w:r>
    </w:p>
    <w:p w:rsidR="00513BC2" w:rsidRPr="00717301" w:rsidRDefault="00513BC2" w:rsidP="00717301">
      <w:pPr>
        <w:pStyle w:val="ListParagraph"/>
        <w:numPr>
          <w:ilvl w:val="0"/>
          <w:numId w:val="42"/>
        </w:numPr>
        <w:spacing w:line="280" w:lineRule="exact"/>
        <w:contextualSpacing w:val="0"/>
        <w:jc w:val="both"/>
        <w:rPr>
          <w:rFonts w:ascii="Arial" w:hAnsi="Arial" w:cs="Arial"/>
          <w:sz w:val="22"/>
          <w:szCs w:val="22"/>
          <w:lang w:val="id-ID"/>
        </w:rPr>
      </w:pPr>
      <w:r w:rsidRPr="00717301">
        <w:rPr>
          <w:rFonts w:ascii="Arial" w:hAnsi="Arial" w:cs="Arial"/>
          <w:sz w:val="22"/>
          <w:szCs w:val="22"/>
          <w:lang w:val="id-ID"/>
        </w:rPr>
        <w:t>Peraturan Pemerintah Nomor 38 Tahun 2008 tentang Perubahan Atas Peraturan Pemerintah Nomor 6 Tahun 2006 tentang Pengelolaan Barang Milik Negara/Daerah</w:t>
      </w:r>
      <w:r w:rsidR="0093628F" w:rsidRPr="00717301">
        <w:rPr>
          <w:rFonts w:ascii="Arial" w:hAnsi="Arial" w:cs="Arial"/>
          <w:sz w:val="22"/>
          <w:szCs w:val="22"/>
          <w:lang w:val="id-ID"/>
        </w:rPr>
        <w:t>.</w:t>
      </w:r>
    </w:p>
    <w:p w:rsidR="00513BC2" w:rsidRPr="00717301" w:rsidRDefault="00513BC2" w:rsidP="00717301">
      <w:pPr>
        <w:pStyle w:val="ListParagraph"/>
        <w:spacing w:line="280" w:lineRule="exact"/>
        <w:ind w:left="644"/>
        <w:contextualSpacing w:val="0"/>
        <w:jc w:val="both"/>
        <w:rPr>
          <w:rFonts w:ascii="Arial" w:hAnsi="Arial" w:cs="Arial"/>
          <w:sz w:val="22"/>
          <w:szCs w:val="22"/>
          <w:lang w:val="id-ID"/>
        </w:rPr>
      </w:pPr>
    </w:p>
    <w:sectPr w:rsidR="00513BC2" w:rsidRPr="00717301" w:rsidSect="007F00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23B" w:rsidRDefault="002D423B" w:rsidP="007A1994">
      <w:r>
        <w:separator/>
      </w:r>
    </w:p>
  </w:endnote>
  <w:endnote w:type="continuationSeparator" w:id="1">
    <w:p w:rsidR="002D423B" w:rsidRDefault="002D423B" w:rsidP="007A1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23B" w:rsidRDefault="002D423B" w:rsidP="007A1994">
      <w:r>
        <w:separator/>
      </w:r>
    </w:p>
  </w:footnote>
  <w:footnote w:type="continuationSeparator" w:id="1">
    <w:p w:rsidR="002D423B" w:rsidRDefault="002D423B" w:rsidP="007A1994">
      <w:r>
        <w:continuationSeparator/>
      </w:r>
    </w:p>
  </w:footnote>
  <w:footnote w:id="2">
    <w:p w:rsidR="00C8586A" w:rsidRPr="009F17D3" w:rsidRDefault="00C8586A">
      <w:pPr>
        <w:pStyle w:val="FootnoteText"/>
        <w:rPr>
          <w:lang w:val="id-ID"/>
        </w:rPr>
      </w:pPr>
      <w:r>
        <w:rPr>
          <w:rStyle w:val="FootnoteReference"/>
        </w:rPr>
        <w:footnoteRef/>
      </w:r>
      <w:r>
        <w:t xml:space="preserve"> </w:t>
      </w:r>
      <w:r>
        <w:rPr>
          <w:lang w:val="id-ID"/>
        </w:rPr>
        <w:t xml:space="preserve">Peraturan Pemerintah Nomor 6 Tahun 2006 tentang Pengelolaan Barang Milik Negara/Daerah, </w:t>
      </w:r>
      <w:r w:rsidRPr="00F02F99">
        <w:rPr>
          <w:lang w:val="id-ID"/>
        </w:rPr>
        <w:t>Pasal 1 ayat (2)</w:t>
      </w:r>
      <w:r>
        <w:rPr>
          <w:lang w:val="id-ID"/>
        </w:rPr>
        <w:t>;</w:t>
      </w:r>
    </w:p>
  </w:footnote>
  <w:footnote w:id="3">
    <w:p w:rsidR="00C8586A" w:rsidRPr="007D1851" w:rsidRDefault="00C8586A">
      <w:pPr>
        <w:pStyle w:val="FootnoteText"/>
        <w:rPr>
          <w:lang w:val="id-ID"/>
        </w:rPr>
      </w:pPr>
      <w:r>
        <w:rPr>
          <w:rStyle w:val="FootnoteReference"/>
        </w:rPr>
        <w:footnoteRef/>
      </w:r>
      <w:r>
        <w:t xml:space="preserve"> </w:t>
      </w:r>
      <w:r w:rsidRPr="00473B58">
        <w:rPr>
          <w:lang w:val="id-ID"/>
        </w:rPr>
        <w:t>Peraturan Pemerintah Nomor 6 Tahun 2006</w:t>
      </w:r>
      <w:r>
        <w:rPr>
          <w:lang w:val="id-ID"/>
        </w:rPr>
        <w:t xml:space="preserve">, </w:t>
      </w:r>
      <w:r w:rsidRPr="00F02F99">
        <w:rPr>
          <w:lang w:val="id-ID"/>
        </w:rPr>
        <w:t>Pasal 3 ayat (2</w:t>
      </w:r>
      <w:r>
        <w:rPr>
          <w:lang w:val="id-ID"/>
        </w:rPr>
        <w:t>);</w:t>
      </w:r>
    </w:p>
  </w:footnote>
  <w:footnote w:id="4">
    <w:p w:rsidR="00C8586A" w:rsidRPr="007D1851" w:rsidRDefault="00C8586A">
      <w:pPr>
        <w:pStyle w:val="FootnoteText"/>
        <w:rPr>
          <w:lang w:val="id-ID"/>
        </w:rPr>
      </w:pPr>
      <w:r>
        <w:rPr>
          <w:rStyle w:val="FootnoteReference"/>
        </w:rPr>
        <w:footnoteRef/>
      </w:r>
      <w:r>
        <w:t xml:space="preserve"> </w:t>
      </w:r>
      <w:r w:rsidRPr="00473B58">
        <w:rPr>
          <w:lang w:val="id-ID"/>
        </w:rPr>
        <w:t>Peraturan Pemerintah Nomor 6 Tahun 2006</w:t>
      </w:r>
      <w:r>
        <w:rPr>
          <w:sz w:val="24"/>
          <w:szCs w:val="24"/>
          <w:lang w:val="id-ID"/>
        </w:rPr>
        <w:t>,</w:t>
      </w:r>
      <w:r w:rsidRPr="00F02F99">
        <w:rPr>
          <w:lang w:val="id-ID"/>
        </w:rPr>
        <w:t>Pasal 1 ayat (14</w:t>
      </w:r>
      <w:r>
        <w:rPr>
          <w:lang w:val="id-ID"/>
        </w:rPr>
        <w:t>);</w:t>
      </w:r>
    </w:p>
  </w:footnote>
  <w:footnote w:id="5">
    <w:p w:rsidR="00C8586A" w:rsidRPr="00473B58" w:rsidRDefault="00C8586A" w:rsidP="00473B58">
      <w:pPr>
        <w:pStyle w:val="FootnoteText"/>
        <w:rPr>
          <w:lang w:val="id-ID"/>
        </w:rPr>
      </w:pPr>
      <w:r>
        <w:rPr>
          <w:rStyle w:val="FootnoteReference"/>
        </w:rPr>
        <w:footnoteRef/>
      </w:r>
      <w:r>
        <w:t xml:space="preserve"> </w:t>
      </w:r>
      <w:r w:rsidRPr="00473B58">
        <w:rPr>
          <w:lang w:val="id-ID"/>
        </w:rPr>
        <w:t>Peraturan Pemerintah Nomor 6 Tahun 2006</w:t>
      </w:r>
      <w:r>
        <w:rPr>
          <w:lang w:val="id-ID"/>
        </w:rPr>
        <w:t xml:space="preserve">, </w:t>
      </w:r>
      <w:r w:rsidRPr="00F02F99">
        <w:rPr>
          <w:lang w:val="id-ID"/>
        </w:rPr>
        <w:t>Pasal 1 ayat (15)</w:t>
      </w:r>
      <w:r>
        <w:rPr>
          <w:lang w:val="id-ID"/>
        </w:rPr>
        <w:t>.</w:t>
      </w:r>
    </w:p>
    <w:p w:rsidR="00C8586A" w:rsidRPr="007D1851" w:rsidRDefault="00C8586A">
      <w:pPr>
        <w:pStyle w:val="FootnoteText"/>
        <w:rPr>
          <w:lang w:val="id-ID"/>
        </w:rPr>
      </w:pPr>
    </w:p>
  </w:footnote>
  <w:footnote w:id="6">
    <w:p w:rsidR="00C8586A" w:rsidRDefault="00C8586A">
      <w:pPr>
        <w:pStyle w:val="FootnoteText"/>
        <w:rPr>
          <w:lang w:val="id-ID"/>
        </w:rPr>
      </w:pPr>
      <w:r>
        <w:rPr>
          <w:rStyle w:val="FootnoteReference"/>
        </w:rPr>
        <w:footnoteRef/>
      </w:r>
      <w:r>
        <w:t xml:space="preserve"> </w:t>
      </w:r>
      <w:r>
        <w:rPr>
          <w:lang w:val="id-ID"/>
        </w:rPr>
        <w:t>Peraturan Menteri Dalam Negeri Nomor 17 Tahun 2007 tentang Pedoman Pengelolaan Barang Milik Daerah, Pasal 53;</w:t>
      </w:r>
    </w:p>
    <w:p w:rsidR="00C8586A" w:rsidRPr="00C33EDC" w:rsidRDefault="00C8586A">
      <w:pPr>
        <w:pStyle w:val="FootnoteText"/>
        <w:rPr>
          <w:lang w:val="id-ID"/>
        </w:rPr>
      </w:pPr>
      <w:r>
        <w:rPr>
          <w:lang w:val="id-ID"/>
        </w:rPr>
        <w:t xml:space="preserve"> </w:t>
      </w:r>
    </w:p>
  </w:footnote>
  <w:footnote w:id="7">
    <w:p w:rsidR="00C8586A" w:rsidRPr="00797001" w:rsidRDefault="00C8586A" w:rsidP="00797001">
      <w:pPr>
        <w:pStyle w:val="FootnoteText"/>
        <w:rPr>
          <w:lang w:val="id-ID"/>
        </w:rPr>
      </w:pPr>
      <w:r>
        <w:rPr>
          <w:rStyle w:val="FootnoteReference"/>
        </w:rPr>
        <w:footnoteRef/>
      </w:r>
      <w:r>
        <w:t xml:space="preserve"> </w:t>
      </w:r>
      <w:r w:rsidRPr="00797001">
        <w:rPr>
          <w:lang w:val="id-ID"/>
        </w:rPr>
        <w:t>Peraturan Menteri Dalam Negeri Nomor 17 Tahun 2007,</w:t>
      </w:r>
      <w:r>
        <w:rPr>
          <w:lang w:val="id-ID"/>
        </w:rPr>
        <w:t xml:space="preserve"> Lampiran</w:t>
      </w:r>
    </w:p>
    <w:p w:rsidR="00C8586A" w:rsidRPr="007D1851" w:rsidRDefault="00C8586A">
      <w:pPr>
        <w:pStyle w:val="FootnoteText"/>
        <w:rPr>
          <w:lang w:val="id-ID"/>
        </w:rPr>
      </w:pPr>
    </w:p>
  </w:footnote>
  <w:footnote w:id="8">
    <w:p w:rsidR="00C8586A" w:rsidRPr="00D741B3" w:rsidRDefault="00C8586A">
      <w:pPr>
        <w:pStyle w:val="FootnoteText"/>
        <w:rPr>
          <w:lang w:val="id-ID"/>
        </w:rPr>
      </w:pPr>
      <w:r>
        <w:rPr>
          <w:rStyle w:val="FootnoteReference"/>
        </w:rPr>
        <w:footnoteRef/>
      </w:r>
      <w:r>
        <w:t xml:space="preserve"> </w:t>
      </w:r>
      <w:r w:rsidRPr="00D741B3">
        <w:rPr>
          <w:lang w:val="id-ID"/>
        </w:rPr>
        <w:t>Peraturan Menteri Dalam Negeri Nomor 17 Tahun 2007, Lampiran</w:t>
      </w:r>
    </w:p>
  </w:footnote>
  <w:footnote w:id="9">
    <w:p w:rsidR="00C8586A" w:rsidRPr="00371EDB" w:rsidRDefault="00C8586A">
      <w:pPr>
        <w:pStyle w:val="FootnoteText"/>
        <w:rPr>
          <w:lang w:val="id-ID"/>
        </w:rPr>
      </w:pPr>
      <w:r>
        <w:rPr>
          <w:rStyle w:val="FootnoteReference"/>
        </w:rPr>
        <w:footnoteRef/>
      </w:r>
      <w:r>
        <w:t xml:space="preserve"> </w:t>
      </w:r>
    </w:p>
  </w:footnote>
  <w:footnote w:id="10">
    <w:p w:rsidR="00C8586A" w:rsidRPr="00371EDB" w:rsidRDefault="00C8586A">
      <w:pPr>
        <w:pStyle w:val="FootnoteText"/>
        <w:rPr>
          <w:lang w:val="id-ID"/>
        </w:rPr>
      </w:pPr>
      <w:r>
        <w:rPr>
          <w:rStyle w:val="FootnoteReference"/>
        </w:rPr>
        <w:footnoteRef/>
      </w:r>
      <w:r>
        <w:t xml:space="preserve"> </w:t>
      </w:r>
    </w:p>
  </w:footnote>
  <w:footnote w:id="11">
    <w:p w:rsidR="00C8586A" w:rsidRPr="00B31E6A" w:rsidRDefault="00C8586A">
      <w:pPr>
        <w:pStyle w:val="FootnoteText"/>
        <w:rPr>
          <w:lang w:val="id-ID"/>
        </w:rPr>
      </w:pPr>
      <w:r>
        <w:rPr>
          <w:rStyle w:val="FootnoteReference"/>
        </w:rPr>
        <w:footnoteRef/>
      </w:r>
      <w:r>
        <w:t xml:space="preserve"> </w:t>
      </w:r>
      <w:r w:rsidRPr="00A83454">
        <w:rPr>
          <w:lang w:val="id-ID"/>
        </w:rPr>
        <w:t xml:space="preserve">Peraturan Menteri Dalam Negeri Nomor 17 Tahun 2007, </w:t>
      </w:r>
      <w:r>
        <w:rPr>
          <w:lang w:val="id-ID"/>
        </w:rPr>
        <w:t>Pasal 57</w:t>
      </w:r>
    </w:p>
  </w:footnote>
  <w:footnote w:id="12">
    <w:p w:rsidR="00C8586A" w:rsidRPr="007D1851" w:rsidRDefault="00C8586A">
      <w:pPr>
        <w:pStyle w:val="FootnoteText"/>
        <w:rPr>
          <w:lang w:val="id-ID"/>
        </w:rPr>
      </w:pPr>
      <w:r>
        <w:rPr>
          <w:rStyle w:val="FootnoteReference"/>
        </w:rPr>
        <w:footnoteRef/>
      </w:r>
      <w:r>
        <w:t xml:space="preserve"> </w:t>
      </w:r>
      <w:r w:rsidRPr="00AA7FA5">
        <w:rPr>
          <w:lang w:val="id-ID"/>
        </w:rPr>
        <w:t xml:space="preserve">Peraturan Menteri Dalam Negeri Nomor 17 Tahun 2007, </w:t>
      </w:r>
      <w:r>
        <w:rPr>
          <w:lang w:val="id-ID"/>
        </w:rPr>
        <w:t>Pasal 1 ayat (27)</w:t>
      </w:r>
    </w:p>
  </w:footnote>
  <w:footnote w:id="13">
    <w:p w:rsidR="00C8586A" w:rsidRPr="00257D5E" w:rsidRDefault="00C8586A">
      <w:pPr>
        <w:pStyle w:val="FootnoteText"/>
        <w:rPr>
          <w:lang w:val="id-ID"/>
        </w:rPr>
      </w:pPr>
      <w:r>
        <w:rPr>
          <w:rStyle w:val="FootnoteReference"/>
        </w:rPr>
        <w:footnoteRef/>
      </w:r>
      <w:r>
        <w:t xml:space="preserve"> </w:t>
      </w:r>
      <w:r w:rsidRPr="00AD33F4">
        <w:rPr>
          <w:lang w:val="id-ID"/>
        </w:rPr>
        <w:t>Peraturan Menteri Dalam Negeri Nomor 17 Tahun 2007, Pasal 1 ayat (2</w:t>
      </w:r>
      <w:r>
        <w:rPr>
          <w:lang w:val="id-ID"/>
        </w:rPr>
        <w:t>8</w:t>
      </w:r>
      <w:r w:rsidRPr="00AD33F4">
        <w:rPr>
          <w:lang w:val="id-ID"/>
        </w:rPr>
        <w:t>)</w:t>
      </w:r>
    </w:p>
  </w:footnote>
  <w:footnote w:id="14">
    <w:p w:rsidR="00C8586A" w:rsidRPr="00257D5E" w:rsidRDefault="00C8586A">
      <w:pPr>
        <w:pStyle w:val="FootnoteText"/>
        <w:rPr>
          <w:lang w:val="id-ID"/>
        </w:rPr>
      </w:pPr>
      <w:r>
        <w:rPr>
          <w:rStyle w:val="FootnoteReference"/>
        </w:rPr>
        <w:footnoteRef/>
      </w:r>
      <w:r>
        <w:t xml:space="preserve"> </w:t>
      </w:r>
      <w:r w:rsidRPr="00AD33F4">
        <w:rPr>
          <w:lang w:val="id-ID"/>
        </w:rPr>
        <w:t xml:space="preserve">Peraturan Menteri Dalam Negeri Nomor 17 Tahun 2007, Pasal </w:t>
      </w:r>
      <w:r>
        <w:rPr>
          <w:lang w:val="id-ID"/>
        </w:rPr>
        <w:t>78</w:t>
      </w:r>
      <w:r w:rsidRPr="00AD33F4">
        <w:rPr>
          <w:lang w:val="id-ID"/>
        </w:rPr>
        <w:t xml:space="preserve"> ayat (</w:t>
      </w:r>
      <w:r>
        <w:rPr>
          <w:lang w:val="id-ID"/>
        </w:rPr>
        <w:t>2</w:t>
      </w:r>
      <w:r w:rsidRPr="00AD33F4">
        <w:rPr>
          <w:lang w:val="id-ID"/>
        </w:rPr>
        <w:t>)</w:t>
      </w:r>
    </w:p>
  </w:footnote>
  <w:footnote w:id="15">
    <w:p w:rsidR="00C8586A" w:rsidRPr="00257D5E" w:rsidRDefault="00C8586A">
      <w:pPr>
        <w:pStyle w:val="FootnoteText"/>
        <w:rPr>
          <w:lang w:val="id-ID"/>
        </w:rPr>
      </w:pPr>
      <w:r>
        <w:rPr>
          <w:rStyle w:val="FootnoteReference"/>
        </w:rPr>
        <w:footnoteRef/>
      </w:r>
      <w:r>
        <w:t xml:space="preserve"> </w:t>
      </w:r>
      <w:r w:rsidRPr="00AD33F4">
        <w:rPr>
          <w:lang w:val="id-ID"/>
        </w:rPr>
        <w:t>Peraturan Menteri Dalam Negeri Nomor 17 Tahun 2007, Pasal 1 ayat (29)</w:t>
      </w:r>
    </w:p>
  </w:footnote>
  <w:footnote w:id="16">
    <w:p w:rsidR="00C8586A" w:rsidRPr="00B057AA" w:rsidRDefault="00C8586A">
      <w:pPr>
        <w:pStyle w:val="FootnoteText"/>
        <w:rPr>
          <w:lang w:val="id-ID"/>
        </w:rPr>
      </w:pPr>
      <w:r>
        <w:rPr>
          <w:rStyle w:val="FootnoteReference"/>
        </w:rPr>
        <w:footnoteRef/>
      </w:r>
      <w:r>
        <w:t xml:space="preserve"> </w:t>
      </w:r>
      <w:r w:rsidRPr="00B057AA">
        <w:rPr>
          <w:lang w:val="id-ID"/>
        </w:rPr>
        <w:t xml:space="preserve">Peraturan Menteri Dalam Negeri Nomor 17 Tahun 2007, Pasal </w:t>
      </w:r>
      <w:r>
        <w:rPr>
          <w:lang w:val="id-ID"/>
        </w:rPr>
        <w:t>62</w:t>
      </w:r>
      <w:r w:rsidRPr="00B057AA">
        <w:rPr>
          <w:lang w:val="id-ID"/>
        </w:rPr>
        <w:t xml:space="preserve"> ayat (</w:t>
      </w:r>
      <w:r>
        <w:rPr>
          <w:lang w:val="id-ID"/>
        </w:rPr>
        <w:t>2</w:t>
      </w:r>
      <w:r w:rsidRPr="00B057AA">
        <w:rPr>
          <w:lang w:val="id-ID"/>
        </w:rPr>
        <w:t>)</w:t>
      </w:r>
    </w:p>
  </w:footnote>
  <w:footnote w:id="17">
    <w:p w:rsidR="00C8586A" w:rsidRPr="00B057AA" w:rsidRDefault="00C8586A">
      <w:pPr>
        <w:pStyle w:val="FootnoteText"/>
        <w:rPr>
          <w:lang w:val="id-ID"/>
        </w:rPr>
      </w:pPr>
      <w:r>
        <w:rPr>
          <w:rStyle w:val="FootnoteReference"/>
        </w:rPr>
        <w:footnoteRef/>
      </w:r>
      <w:r>
        <w:t xml:space="preserve"> </w:t>
      </w:r>
      <w:r w:rsidRPr="00B057AA">
        <w:rPr>
          <w:lang w:val="id-ID"/>
        </w:rPr>
        <w:t xml:space="preserve">Peraturan Menteri Dalam Negeri Nomor 17 Tahun 2007, </w:t>
      </w:r>
      <w:r>
        <w:rPr>
          <w:lang w:val="id-ID"/>
        </w:rPr>
        <w:t>Lampiran</w:t>
      </w:r>
    </w:p>
  </w:footnote>
  <w:footnote w:id="18">
    <w:p w:rsidR="00C8586A" w:rsidRPr="006F284C" w:rsidRDefault="00C8586A">
      <w:pPr>
        <w:pStyle w:val="FootnoteText"/>
        <w:rPr>
          <w:lang w:val="id-ID"/>
        </w:rPr>
      </w:pPr>
      <w:r>
        <w:rPr>
          <w:rStyle w:val="FootnoteReference"/>
        </w:rPr>
        <w:footnoteRef/>
      </w:r>
      <w:r>
        <w:t xml:space="preserve"> </w:t>
      </w:r>
      <w:r w:rsidRPr="009E553E">
        <w:rPr>
          <w:lang w:val="id-ID"/>
        </w:rPr>
        <w:t xml:space="preserve">Peraturan Menteri Dalam Negeri Nomor 17 Tahun 2007, Pasal </w:t>
      </w:r>
      <w:r>
        <w:rPr>
          <w:lang w:val="id-ID"/>
        </w:rPr>
        <w:t xml:space="preserve"> 63 ayat (1)</w:t>
      </w:r>
    </w:p>
  </w:footnote>
  <w:footnote w:id="19">
    <w:p w:rsidR="00C8586A" w:rsidRPr="00143676" w:rsidRDefault="00C8586A">
      <w:pPr>
        <w:pStyle w:val="FootnoteText"/>
        <w:rPr>
          <w:lang w:val="id-ID"/>
        </w:rPr>
      </w:pPr>
      <w:r>
        <w:rPr>
          <w:rStyle w:val="FootnoteReference"/>
        </w:rPr>
        <w:footnoteRef/>
      </w:r>
      <w:r>
        <w:t xml:space="preserve"> </w:t>
      </w:r>
      <w:r w:rsidRPr="00143676">
        <w:rPr>
          <w:lang w:val="id-ID"/>
        </w:rPr>
        <w:t>Peraturan Menteri Dalam Negeri Nomor 17 Tahun 2007, Pasal  63 ayat (</w:t>
      </w:r>
      <w:r>
        <w:rPr>
          <w:lang w:val="id-ID"/>
        </w:rPr>
        <w:t>2</w:t>
      </w:r>
      <w:r w:rsidRPr="00143676">
        <w:rPr>
          <w:lang w:val="id-ID"/>
        </w:rPr>
        <w:t>)</w:t>
      </w:r>
      <w:r>
        <w:rPr>
          <w:lang w:val="id-ID"/>
        </w:rPr>
        <w:t xml:space="preserve"> dan Pasal 64</w:t>
      </w:r>
    </w:p>
  </w:footnote>
  <w:footnote w:id="20">
    <w:p w:rsidR="00C8586A" w:rsidRPr="00CA0667" w:rsidRDefault="00C8586A">
      <w:pPr>
        <w:pStyle w:val="FootnoteText"/>
        <w:rPr>
          <w:lang w:val="id-ID"/>
        </w:rPr>
      </w:pPr>
      <w:r>
        <w:rPr>
          <w:rStyle w:val="FootnoteReference"/>
        </w:rPr>
        <w:footnoteRef/>
      </w:r>
      <w:r>
        <w:t xml:space="preserve"> </w:t>
      </w:r>
      <w:r w:rsidRPr="00207F23">
        <w:rPr>
          <w:lang w:val="id-ID"/>
        </w:rPr>
        <w:t>Peraturan Menteri Dalam Negeri Nomor 17 Tahun 2007, Pasal  6</w:t>
      </w:r>
      <w:r>
        <w:rPr>
          <w:lang w:val="id-ID"/>
        </w:rPr>
        <w:t>5</w:t>
      </w:r>
      <w:r w:rsidRPr="00207F23">
        <w:rPr>
          <w:lang w:val="id-ID"/>
        </w:rPr>
        <w:t xml:space="preserve"> ayat (</w:t>
      </w:r>
      <w:r>
        <w:rPr>
          <w:lang w:val="id-ID"/>
        </w:rPr>
        <w:t>2</w:t>
      </w:r>
      <w:r w:rsidRPr="00207F23">
        <w:rPr>
          <w:lang w:val="id-ID"/>
        </w:rPr>
        <w:t>)</w:t>
      </w:r>
    </w:p>
  </w:footnote>
  <w:footnote w:id="21">
    <w:p w:rsidR="00C8586A" w:rsidRPr="00207F23" w:rsidRDefault="00C8586A">
      <w:pPr>
        <w:pStyle w:val="FootnoteText"/>
        <w:rPr>
          <w:lang w:val="id-ID"/>
        </w:rPr>
      </w:pPr>
      <w:r>
        <w:rPr>
          <w:rStyle w:val="FootnoteReference"/>
        </w:rPr>
        <w:footnoteRef/>
      </w:r>
      <w:r>
        <w:t xml:space="preserve"> </w:t>
      </w:r>
      <w:r w:rsidRPr="00207F23">
        <w:rPr>
          <w:lang w:val="id-ID"/>
        </w:rPr>
        <w:t>Peraturan Menteri Dalam Negeri Nomor 17 Tahun 2007, Pasal  6</w:t>
      </w:r>
      <w:r>
        <w:rPr>
          <w:lang w:val="id-ID"/>
        </w:rPr>
        <w:t>7</w:t>
      </w:r>
    </w:p>
  </w:footnote>
  <w:footnote w:id="22">
    <w:p w:rsidR="00C8586A" w:rsidRPr="009E0FD6" w:rsidRDefault="00C8586A">
      <w:pPr>
        <w:pStyle w:val="FootnoteText"/>
        <w:rPr>
          <w:lang w:val="id-ID"/>
        </w:rPr>
      </w:pPr>
      <w:r>
        <w:rPr>
          <w:rStyle w:val="FootnoteReference"/>
        </w:rPr>
        <w:footnoteRef/>
      </w:r>
      <w:r>
        <w:t xml:space="preserve"> </w:t>
      </w:r>
      <w:r w:rsidRPr="00C8586A">
        <w:rPr>
          <w:lang w:val="id-ID"/>
        </w:rPr>
        <w:t>Peraturan Menteri Dalam Negeri Nomor 17 Tahun 2007, Lampiran.</w:t>
      </w:r>
    </w:p>
  </w:footnote>
  <w:footnote w:id="23">
    <w:p w:rsidR="00C8586A" w:rsidRPr="00C8586A" w:rsidRDefault="00C8586A">
      <w:pPr>
        <w:pStyle w:val="FootnoteText"/>
        <w:rPr>
          <w:lang w:val="id-ID"/>
        </w:rPr>
      </w:pPr>
      <w:r>
        <w:rPr>
          <w:rStyle w:val="FootnoteReference"/>
        </w:rPr>
        <w:footnoteRef/>
      </w:r>
      <w:r>
        <w:t xml:space="preserve"> </w:t>
      </w:r>
      <w:r w:rsidRPr="00C8586A">
        <w:rPr>
          <w:lang w:val="id-ID"/>
        </w:rPr>
        <w:t>Peraturan Menteri Dalam Negeri Nomor 17 Tahun 2007, Lampiran.</w:t>
      </w:r>
    </w:p>
  </w:footnote>
  <w:footnote w:id="24">
    <w:p w:rsidR="00C8586A" w:rsidRPr="006F284C" w:rsidRDefault="00C8586A">
      <w:pPr>
        <w:pStyle w:val="FootnoteText"/>
        <w:rPr>
          <w:lang w:val="id-ID"/>
        </w:rPr>
      </w:pPr>
      <w:r>
        <w:rPr>
          <w:rStyle w:val="FootnoteReference"/>
        </w:rPr>
        <w:footnoteRef/>
      </w:r>
      <w:r>
        <w:t xml:space="preserve"> </w:t>
      </w:r>
      <w:r w:rsidRPr="00135B9B">
        <w:rPr>
          <w:lang w:val="id-ID"/>
        </w:rPr>
        <w:t xml:space="preserve">Peraturan Menteri Dalam Negeri Nomor 17 Tahun 2007, </w:t>
      </w:r>
      <w:r>
        <w:rPr>
          <w:lang w:val="id-ID"/>
        </w:rPr>
        <w:t>Lampiran</w:t>
      </w:r>
    </w:p>
  </w:footnote>
  <w:footnote w:id="25">
    <w:p w:rsidR="00C8586A" w:rsidRPr="006F284C" w:rsidRDefault="00C8586A">
      <w:pPr>
        <w:pStyle w:val="FootnoteText"/>
        <w:rPr>
          <w:lang w:val="id-ID"/>
        </w:rPr>
      </w:pPr>
      <w:r>
        <w:rPr>
          <w:rStyle w:val="FootnoteReference"/>
        </w:rPr>
        <w:footnoteRef/>
      </w:r>
      <w:r>
        <w:t xml:space="preserve"> </w:t>
      </w:r>
      <w:r w:rsidRPr="00AA7F2B">
        <w:rPr>
          <w:lang w:val="id-ID"/>
        </w:rPr>
        <w:t xml:space="preserve">Peraturan Menteri Dalam Negeri Nomor 17 Tahun 2007, </w:t>
      </w:r>
      <w:r>
        <w:rPr>
          <w:lang w:val="id-ID"/>
        </w:rPr>
        <w:t>Lampiran.</w:t>
      </w:r>
    </w:p>
  </w:footnote>
  <w:footnote w:id="26">
    <w:p w:rsidR="00C8586A" w:rsidRPr="00AA7F2B" w:rsidRDefault="00C8586A">
      <w:pPr>
        <w:pStyle w:val="FootnoteText"/>
        <w:rPr>
          <w:lang w:val="id-ID"/>
        </w:rPr>
      </w:pPr>
      <w:r>
        <w:rPr>
          <w:rStyle w:val="FootnoteReference"/>
        </w:rPr>
        <w:footnoteRef/>
      </w:r>
      <w:r>
        <w:t xml:space="preserve"> </w:t>
      </w:r>
      <w:r w:rsidRPr="00AA7F2B">
        <w:rPr>
          <w:lang w:val="id-ID"/>
        </w:rPr>
        <w:t xml:space="preserve">Peraturan Menteri Dalam Negeri Nomor 17 Tahun 2007, Pasal  </w:t>
      </w:r>
      <w:r>
        <w:rPr>
          <w:lang w:val="id-ID"/>
        </w:rPr>
        <w:t>72</w:t>
      </w:r>
    </w:p>
  </w:footnote>
  <w:footnote w:id="27">
    <w:p w:rsidR="00C8586A" w:rsidRPr="00AA7F2B" w:rsidRDefault="00C8586A">
      <w:pPr>
        <w:pStyle w:val="FootnoteText"/>
        <w:rPr>
          <w:lang w:val="id-ID"/>
        </w:rPr>
      </w:pPr>
      <w:r>
        <w:rPr>
          <w:rStyle w:val="FootnoteReference"/>
        </w:rPr>
        <w:footnoteRef/>
      </w:r>
      <w:r>
        <w:t xml:space="preserve"> </w:t>
      </w:r>
      <w:r w:rsidRPr="00BB478C">
        <w:rPr>
          <w:lang w:val="id-ID"/>
        </w:rPr>
        <w:t xml:space="preserve">Peraturan Menteri Dalam Negeri Nomor 17 Tahun 2007, </w:t>
      </w:r>
      <w:r>
        <w:rPr>
          <w:lang w:val="id-ID"/>
        </w:rPr>
        <w:t>Lampiran</w:t>
      </w:r>
    </w:p>
  </w:footnote>
  <w:footnote w:id="28">
    <w:p w:rsidR="00C8586A" w:rsidRPr="00AA7F2B" w:rsidRDefault="00C8586A">
      <w:pPr>
        <w:pStyle w:val="FootnoteText"/>
        <w:rPr>
          <w:lang w:val="id-ID"/>
        </w:rPr>
      </w:pPr>
      <w:r>
        <w:rPr>
          <w:rStyle w:val="FootnoteReference"/>
        </w:rPr>
        <w:footnoteRef/>
      </w:r>
      <w:r>
        <w:t xml:space="preserve"> </w:t>
      </w:r>
      <w:r w:rsidRPr="00BB478C">
        <w:rPr>
          <w:lang w:val="id-ID"/>
        </w:rPr>
        <w:t>Peraturan Menteri Dalam Negeri Nomor 17 Tahun 2007, Lampiran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C81"/>
    <w:multiLevelType w:val="hybridMultilevel"/>
    <w:tmpl w:val="B490829C"/>
    <w:lvl w:ilvl="0" w:tplc="12EC65D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4FC8"/>
    <w:multiLevelType w:val="hybridMultilevel"/>
    <w:tmpl w:val="95B84B72"/>
    <w:lvl w:ilvl="0" w:tplc="04090011">
      <w:start w:val="1"/>
      <w:numFmt w:val="decimal"/>
      <w:lvlText w:val="%1)"/>
      <w:lvlJc w:val="left"/>
      <w:pPr>
        <w:ind w:left="1647" w:hanging="360"/>
      </w:pPr>
    </w:lvl>
    <w:lvl w:ilvl="1" w:tplc="AAD423DE">
      <w:start w:val="1"/>
      <w:numFmt w:val="decimal"/>
      <w:lvlText w:val="%2)"/>
      <w:lvlJc w:val="left"/>
      <w:pPr>
        <w:ind w:left="2367" w:hanging="360"/>
      </w:pPr>
      <w:rPr>
        <w:b w:val="0"/>
      </w:rPr>
    </w:lvl>
    <w:lvl w:ilvl="2" w:tplc="0409001B">
      <w:start w:val="1"/>
      <w:numFmt w:val="lowerRoman"/>
      <w:lvlText w:val="%3."/>
      <w:lvlJc w:val="right"/>
      <w:pPr>
        <w:ind w:left="3087" w:hanging="180"/>
      </w:pPr>
    </w:lvl>
    <w:lvl w:ilvl="3" w:tplc="425084A2">
      <w:start w:val="1"/>
      <w:numFmt w:val="decimal"/>
      <w:lvlText w:val="(%4)"/>
      <w:lvlJc w:val="left"/>
      <w:pPr>
        <w:ind w:left="3807" w:hanging="360"/>
      </w:pPr>
      <w:rPr>
        <w:rFonts w:hint="default"/>
      </w:rPr>
    </w:lvl>
    <w:lvl w:ilvl="4" w:tplc="7B76C2EC">
      <w:start w:val="1"/>
      <w:numFmt w:val="lowerLetter"/>
      <w:lvlText w:val="(%5)"/>
      <w:lvlJc w:val="left"/>
      <w:pPr>
        <w:ind w:left="4527" w:hanging="360"/>
      </w:pPr>
      <w:rPr>
        <w:rFonts w:hint="default"/>
      </w:rPr>
    </w:lvl>
    <w:lvl w:ilvl="5" w:tplc="DC5EC652">
      <w:numFmt w:val="bullet"/>
      <w:lvlText w:val="-"/>
      <w:lvlJc w:val="left"/>
      <w:pPr>
        <w:ind w:left="10107" w:hanging="5040"/>
      </w:pPr>
      <w:rPr>
        <w:rFonts w:ascii="Arial" w:eastAsia="Calibri" w:hAnsi="Arial" w:cs="Arial" w:hint="default"/>
      </w:r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06DA1A8D"/>
    <w:multiLevelType w:val="hybridMultilevel"/>
    <w:tmpl w:val="84C04DB2"/>
    <w:lvl w:ilvl="0" w:tplc="4118BD5C">
      <w:start w:val="1"/>
      <w:numFmt w:val="lowerLetter"/>
      <w:lvlText w:val="(%1)"/>
      <w:lvlJc w:val="left"/>
      <w:pPr>
        <w:ind w:left="1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13AF4"/>
    <w:multiLevelType w:val="hybridMultilevel"/>
    <w:tmpl w:val="E39A184A"/>
    <w:lvl w:ilvl="0" w:tplc="04090011">
      <w:start w:val="1"/>
      <w:numFmt w:val="decimal"/>
      <w:lvlText w:val="%1)"/>
      <w:lvlJc w:val="left"/>
      <w:pPr>
        <w:ind w:left="1353"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0C0A03FD"/>
    <w:multiLevelType w:val="hybridMultilevel"/>
    <w:tmpl w:val="6A001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rPr>
        <w:rFonts w:hint="default"/>
      </w:rPr>
    </w:lvl>
    <w:lvl w:ilvl="6" w:tplc="66B21E28">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F5297"/>
    <w:multiLevelType w:val="hybridMultilevel"/>
    <w:tmpl w:val="89F29A86"/>
    <w:lvl w:ilvl="0" w:tplc="A71C5E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34C34"/>
    <w:multiLevelType w:val="hybridMultilevel"/>
    <w:tmpl w:val="4680E870"/>
    <w:lvl w:ilvl="0" w:tplc="F9B2C7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6654462"/>
    <w:multiLevelType w:val="hybridMultilevel"/>
    <w:tmpl w:val="86E43AC6"/>
    <w:lvl w:ilvl="0" w:tplc="0CBE5A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DF97FDD"/>
    <w:multiLevelType w:val="hybridMultilevel"/>
    <w:tmpl w:val="F296E614"/>
    <w:lvl w:ilvl="0" w:tplc="49D4C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97DF4"/>
    <w:multiLevelType w:val="hybridMultilevel"/>
    <w:tmpl w:val="ADC4CB04"/>
    <w:lvl w:ilvl="0" w:tplc="66B21E28">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E2A3A"/>
    <w:multiLevelType w:val="hybridMultilevel"/>
    <w:tmpl w:val="7A52FA44"/>
    <w:lvl w:ilvl="0" w:tplc="10F87E22">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20683"/>
    <w:multiLevelType w:val="hybridMultilevel"/>
    <w:tmpl w:val="16808510"/>
    <w:lvl w:ilvl="0" w:tplc="EFAEAAC8">
      <w:start w:val="1"/>
      <w:numFmt w:val="lowerLetter"/>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23891"/>
    <w:multiLevelType w:val="hybridMultilevel"/>
    <w:tmpl w:val="959275EC"/>
    <w:lvl w:ilvl="0" w:tplc="7B76C2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D35E2"/>
    <w:multiLevelType w:val="hybridMultilevel"/>
    <w:tmpl w:val="BE0C577A"/>
    <w:lvl w:ilvl="0" w:tplc="C11CF5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26136A"/>
    <w:multiLevelType w:val="hybridMultilevel"/>
    <w:tmpl w:val="BA887D0E"/>
    <w:lvl w:ilvl="0" w:tplc="7B76C2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0116C"/>
    <w:multiLevelType w:val="hybridMultilevel"/>
    <w:tmpl w:val="89B0CC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DC494D"/>
    <w:multiLevelType w:val="hybridMultilevel"/>
    <w:tmpl w:val="BCEC4F02"/>
    <w:lvl w:ilvl="0" w:tplc="84DA3E02">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E2D29"/>
    <w:multiLevelType w:val="hybridMultilevel"/>
    <w:tmpl w:val="8E0E5054"/>
    <w:lvl w:ilvl="0" w:tplc="2C62F5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420B2"/>
    <w:multiLevelType w:val="hybridMultilevel"/>
    <w:tmpl w:val="1D98B104"/>
    <w:lvl w:ilvl="0" w:tplc="7B76C2E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1001C8"/>
    <w:multiLevelType w:val="hybridMultilevel"/>
    <w:tmpl w:val="00480A72"/>
    <w:lvl w:ilvl="0" w:tplc="456E2414">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C0E5D"/>
    <w:multiLevelType w:val="hybridMultilevel"/>
    <w:tmpl w:val="0B727A98"/>
    <w:lvl w:ilvl="0" w:tplc="01F46B7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8F3A4E"/>
    <w:multiLevelType w:val="hybridMultilevel"/>
    <w:tmpl w:val="DE48284E"/>
    <w:lvl w:ilvl="0" w:tplc="4DD2E9DE">
      <w:start w:val="1"/>
      <w:numFmt w:val="lowerLetter"/>
      <w:lvlText w:val="(%1)"/>
      <w:lvlJc w:val="left"/>
      <w:pPr>
        <w:ind w:left="1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E04F99"/>
    <w:multiLevelType w:val="hybridMultilevel"/>
    <w:tmpl w:val="DA70BA2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C084DCD"/>
    <w:multiLevelType w:val="hybridMultilevel"/>
    <w:tmpl w:val="7056F824"/>
    <w:lvl w:ilvl="0" w:tplc="7B76C2EC">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
    <w:nsid w:val="3CD1528C"/>
    <w:multiLevelType w:val="hybridMultilevel"/>
    <w:tmpl w:val="602AA158"/>
    <w:lvl w:ilvl="0" w:tplc="7B76C2EC">
      <w:start w:val="1"/>
      <w:numFmt w:val="lowerLetter"/>
      <w:lvlText w:val="(%1)"/>
      <w:lvlJc w:val="left"/>
      <w:pPr>
        <w:tabs>
          <w:tab w:val="num" w:pos="2860"/>
        </w:tabs>
        <w:ind w:left="2860" w:hanging="340"/>
      </w:pPr>
      <w:rPr>
        <w:rFonts w:hint="default"/>
      </w:rPr>
    </w:lvl>
    <w:lvl w:ilvl="1" w:tplc="AC26DD1E">
      <w:start w:val="3"/>
      <w:numFmt w:val="decimal"/>
      <w:lvlText w:val="(%2)"/>
      <w:lvlJc w:val="left"/>
      <w:pPr>
        <w:tabs>
          <w:tab w:val="num" w:pos="2520"/>
        </w:tabs>
        <w:ind w:left="2520" w:hanging="567"/>
      </w:pPr>
      <w:rPr>
        <w:rFonts w:ascii="Footlight MT Light" w:hAnsi="Footlight MT Light" w:hint="default"/>
      </w:rPr>
    </w:lvl>
    <w:lvl w:ilvl="2" w:tplc="FFFFFFFF" w:tentative="1">
      <w:start w:val="1"/>
      <w:numFmt w:val="lowerRoman"/>
      <w:lvlText w:val="%3."/>
      <w:lvlJc w:val="right"/>
      <w:pPr>
        <w:tabs>
          <w:tab w:val="num" w:pos="4113"/>
        </w:tabs>
        <w:ind w:left="4113" w:hanging="180"/>
      </w:pPr>
    </w:lvl>
    <w:lvl w:ilvl="3" w:tplc="FFFFFFFF" w:tentative="1">
      <w:start w:val="1"/>
      <w:numFmt w:val="decimal"/>
      <w:lvlText w:val="%4."/>
      <w:lvlJc w:val="left"/>
      <w:pPr>
        <w:tabs>
          <w:tab w:val="num" w:pos="4833"/>
        </w:tabs>
        <w:ind w:left="4833" w:hanging="360"/>
      </w:pPr>
    </w:lvl>
    <w:lvl w:ilvl="4" w:tplc="FFFFFFFF" w:tentative="1">
      <w:start w:val="1"/>
      <w:numFmt w:val="lowerLetter"/>
      <w:lvlText w:val="%5."/>
      <w:lvlJc w:val="left"/>
      <w:pPr>
        <w:tabs>
          <w:tab w:val="num" w:pos="5553"/>
        </w:tabs>
        <w:ind w:left="5553" w:hanging="360"/>
      </w:pPr>
    </w:lvl>
    <w:lvl w:ilvl="5" w:tplc="FFFFFFFF" w:tentative="1">
      <w:start w:val="1"/>
      <w:numFmt w:val="lowerRoman"/>
      <w:lvlText w:val="%6."/>
      <w:lvlJc w:val="right"/>
      <w:pPr>
        <w:tabs>
          <w:tab w:val="num" w:pos="6273"/>
        </w:tabs>
        <w:ind w:left="6273" w:hanging="180"/>
      </w:pPr>
    </w:lvl>
    <w:lvl w:ilvl="6" w:tplc="FFFFFFFF" w:tentative="1">
      <w:start w:val="1"/>
      <w:numFmt w:val="decimal"/>
      <w:lvlText w:val="%7."/>
      <w:lvlJc w:val="left"/>
      <w:pPr>
        <w:tabs>
          <w:tab w:val="num" w:pos="6993"/>
        </w:tabs>
        <w:ind w:left="6993" w:hanging="360"/>
      </w:pPr>
    </w:lvl>
    <w:lvl w:ilvl="7" w:tplc="FFFFFFFF" w:tentative="1">
      <w:start w:val="1"/>
      <w:numFmt w:val="lowerLetter"/>
      <w:lvlText w:val="%8."/>
      <w:lvlJc w:val="left"/>
      <w:pPr>
        <w:tabs>
          <w:tab w:val="num" w:pos="7713"/>
        </w:tabs>
        <w:ind w:left="7713" w:hanging="360"/>
      </w:pPr>
    </w:lvl>
    <w:lvl w:ilvl="8" w:tplc="FFFFFFFF" w:tentative="1">
      <w:start w:val="1"/>
      <w:numFmt w:val="lowerRoman"/>
      <w:lvlText w:val="%9."/>
      <w:lvlJc w:val="right"/>
      <w:pPr>
        <w:tabs>
          <w:tab w:val="num" w:pos="8433"/>
        </w:tabs>
        <w:ind w:left="8433" w:hanging="180"/>
      </w:pPr>
    </w:lvl>
  </w:abstractNum>
  <w:abstractNum w:abstractNumId="25">
    <w:nsid w:val="3CEB3F39"/>
    <w:multiLevelType w:val="hybridMultilevel"/>
    <w:tmpl w:val="808C08FA"/>
    <w:lvl w:ilvl="0" w:tplc="23780454">
      <w:start w:val="1"/>
      <w:numFmt w:val="lowerLetter"/>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313130"/>
    <w:multiLevelType w:val="hybridMultilevel"/>
    <w:tmpl w:val="96F0F64A"/>
    <w:lvl w:ilvl="0" w:tplc="638ED32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A56A56"/>
    <w:multiLevelType w:val="hybridMultilevel"/>
    <w:tmpl w:val="6714E0CE"/>
    <w:lvl w:ilvl="0" w:tplc="6E2AD8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0D632C"/>
    <w:multiLevelType w:val="hybridMultilevel"/>
    <w:tmpl w:val="9602737A"/>
    <w:lvl w:ilvl="0" w:tplc="7B76C2E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441A4A45"/>
    <w:multiLevelType w:val="hybridMultilevel"/>
    <w:tmpl w:val="F9A6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80F7D"/>
    <w:multiLevelType w:val="hybridMultilevel"/>
    <w:tmpl w:val="07C43540"/>
    <w:lvl w:ilvl="0" w:tplc="7B76C2E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A5125F"/>
    <w:multiLevelType w:val="hybridMultilevel"/>
    <w:tmpl w:val="1458B604"/>
    <w:lvl w:ilvl="0" w:tplc="D57A3B6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254B25"/>
    <w:multiLevelType w:val="hybridMultilevel"/>
    <w:tmpl w:val="16066168"/>
    <w:lvl w:ilvl="0" w:tplc="55FAE61E">
      <w:start w:val="1"/>
      <w:numFmt w:val="lowerLetter"/>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885E72"/>
    <w:multiLevelType w:val="hybridMultilevel"/>
    <w:tmpl w:val="EA5455C4"/>
    <w:lvl w:ilvl="0" w:tplc="7B76C2EC">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4">
    <w:nsid w:val="579C3288"/>
    <w:multiLevelType w:val="hybridMultilevel"/>
    <w:tmpl w:val="7C38EE66"/>
    <w:lvl w:ilvl="0" w:tplc="8848B2EC">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86353"/>
    <w:multiLevelType w:val="hybridMultilevel"/>
    <w:tmpl w:val="7B9A33D0"/>
    <w:lvl w:ilvl="0" w:tplc="EF02A4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460C08"/>
    <w:multiLevelType w:val="hybridMultilevel"/>
    <w:tmpl w:val="9B40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11050"/>
    <w:multiLevelType w:val="hybridMultilevel"/>
    <w:tmpl w:val="C4D6E7A4"/>
    <w:lvl w:ilvl="0" w:tplc="7B76C2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D33660"/>
    <w:multiLevelType w:val="hybridMultilevel"/>
    <w:tmpl w:val="696EF860"/>
    <w:lvl w:ilvl="0" w:tplc="288A8E4E">
      <w:start w:val="1"/>
      <w:numFmt w:val="lowerLetter"/>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CC652E"/>
    <w:multiLevelType w:val="hybridMultilevel"/>
    <w:tmpl w:val="B14C496A"/>
    <w:lvl w:ilvl="0" w:tplc="CC509B7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FC674F"/>
    <w:multiLevelType w:val="hybridMultilevel"/>
    <w:tmpl w:val="20104F56"/>
    <w:lvl w:ilvl="0" w:tplc="13D2B720">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EB33D8"/>
    <w:multiLevelType w:val="hybridMultilevel"/>
    <w:tmpl w:val="527E1B14"/>
    <w:lvl w:ilvl="0" w:tplc="7B76C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300352"/>
    <w:multiLevelType w:val="hybridMultilevel"/>
    <w:tmpl w:val="070EE774"/>
    <w:lvl w:ilvl="0" w:tplc="04090011">
      <w:start w:val="1"/>
      <w:numFmt w:val="decimal"/>
      <w:lvlText w:val="%1)"/>
      <w:lvlJc w:val="left"/>
      <w:pPr>
        <w:ind w:left="1353"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6E31253E"/>
    <w:multiLevelType w:val="hybridMultilevel"/>
    <w:tmpl w:val="5CE8C116"/>
    <w:lvl w:ilvl="0" w:tplc="04090017">
      <w:start w:val="1"/>
      <w:numFmt w:val="lowerLetter"/>
      <w:lvlText w:val="%1)"/>
      <w:lvlJc w:val="left"/>
      <w:pPr>
        <w:ind w:left="927" w:hanging="360"/>
      </w:pPr>
      <w:rPr>
        <w:rFonts w:hint="default"/>
        <w:sz w:val="22"/>
      </w:rPr>
    </w:lvl>
    <w:lvl w:ilvl="1" w:tplc="178E2AEE">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0EE345D"/>
    <w:multiLevelType w:val="hybridMultilevel"/>
    <w:tmpl w:val="941C8E9E"/>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1F81561"/>
    <w:multiLevelType w:val="hybridMultilevel"/>
    <w:tmpl w:val="A87AFA28"/>
    <w:lvl w:ilvl="0" w:tplc="7B76C2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CA52F9"/>
    <w:multiLevelType w:val="hybridMultilevel"/>
    <w:tmpl w:val="BBA2BE8E"/>
    <w:lvl w:ilvl="0" w:tplc="04090011">
      <w:start w:val="1"/>
      <w:numFmt w:val="decimal"/>
      <w:lvlText w:val="%1)"/>
      <w:lvlJc w:val="left"/>
      <w:pPr>
        <w:ind w:left="1647" w:hanging="360"/>
      </w:pPr>
    </w:lvl>
    <w:lvl w:ilvl="1" w:tplc="04090011">
      <w:start w:val="1"/>
      <w:numFmt w:val="decimal"/>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7">
    <w:nsid w:val="769C1874"/>
    <w:multiLevelType w:val="hybridMultilevel"/>
    <w:tmpl w:val="C3CAB984"/>
    <w:lvl w:ilvl="0" w:tplc="1B42F216">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CD1B33"/>
    <w:multiLevelType w:val="hybridMultilevel"/>
    <w:tmpl w:val="6E345832"/>
    <w:lvl w:ilvl="0" w:tplc="ADCABF78">
      <w:start w:val="1"/>
      <w:numFmt w:val="decimal"/>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926CAC"/>
    <w:multiLevelType w:val="hybridMultilevel"/>
    <w:tmpl w:val="A2CC18B0"/>
    <w:lvl w:ilvl="0" w:tplc="D13EB658">
      <w:start w:val="1"/>
      <w:numFmt w:val="decimal"/>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6"/>
  </w:num>
  <w:num w:numId="3">
    <w:abstractNumId w:val="39"/>
  </w:num>
  <w:num w:numId="4">
    <w:abstractNumId w:val="10"/>
  </w:num>
  <w:num w:numId="5">
    <w:abstractNumId w:val="43"/>
  </w:num>
  <w:num w:numId="6">
    <w:abstractNumId w:val="23"/>
  </w:num>
  <w:num w:numId="7">
    <w:abstractNumId w:val="1"/>
  </w:num>
  <w:num w:numId="8">
    <w:abstractNumId w:val="46"/>
  </w:num>
  <w:num w:numId="9">
    <w:abstractNumId w:val="32"/>
  </w:num>
  <w:num w:numId="10">
    <w:abstractNumId w:val="11"/>
  </w:num>
  <w:num w:numId="11">
    <w:abstractNumId w:val="22"/>
  </w:num>
  <w:num w:numId="12">
    <w:abstractNumId w:val="44"/>
  </w:num>
  <w:num w:numId="13">
    <w:abstractNumId w:val="3"/>
  </w:num>
  <w:num w:numId="14">
    <w:abstractNumId w:val="49"/>
  </w:num>
  <w:num w:numId="15">
    <w:abstractNumId w:val="48"/>
  </w:num>
  <w:num w:numId="16">
    <w:abstractNumId w:val="47"/>
  </w:num>
  <w:num w:numId="17">
    <w:abstractNumId w:val="40"/>
  </w:num>
  <w:num w:numId="18">
    <w:abstractNumId w:val="31"/>
  </w:num>
  <w:num w:numId="19">
    <w:abstractNumId w:val="42"/>
  </w:num>
  <w:num w:numId="20">
    <w:abstractNumId w:val="24"/>
  </w:num>
  <w:num w:numId="21">
    <w:abstractNumId w:val="4"/>
  </w:num>
  <w:num w:numId="22">
    <w:abstractNumId w:val="28"/>
  </w:num>
  <w:num w:numId="23">
    <w:abstractNumId w:val="41"/>
  </w:num>
  <w:num w:numId="24">
    <w:abstractNumId w:val="33"/>
  </w:num>
  <w:num w:numId="25">
    <w:abstractNumId w:val="21"/>
  </w:num>
  <w:num w:numId="26">
    <w:abstractNumId w:val="2"/>
  </w:num>
  <w:num w:numId="27">
    <w:abstractNumId w:val="45"/>
  </w:num>
  <w:num w:numId="28">
    <w:abstractNumId w:val="12"/>
  </w:num>
  <w:num w:numId="29">
    <w:abstractNumId w:val="14"/>
  </w:num>
  <w:num w:numId="30">
    <w:abstractNumId w:val="30"/>
  </w:num>
  <w:num w:numId="31">
    <w:abstractNumId w:val="18"/>
  </w:num>
  <w:num w:numId="32">
    <w:abstractNumId w:val="35"/>
  </w:num>
  <w:num w:numId="33">
    <w:abstractNumId w:val="17"/>
  </w:num>
  <w:num w:numId="34">
    <w:abstractNumId w:val="9"/>
  </w:num>
  <w:num w:numId="35">
    <w:abstractNumId w:val="34"/>
  </w:num>
  <w:num w:numId="36">
    <w:abstractNumId w:val="26"/>
  </w:num>
  <w:num w:numId="37">
    <w:abstractNumId w:val="19"/>
  </w:num>
  <w:num w:numId="38">
    <w:abstractNumId w:val="16"/>
  </w:num>
  <w:num w:numId="39">
    <w:abstractNumId w:val="15"/>
  </w:num>
  <w:num w:numId="40">
    <w:abstractNumId w:val="37"/>
  </w:num>
  <w:num w:numId="41">
    <w:abstractNumId w:val="8"/>
  </w:num>
  <w:num w:numId="42">
    <w:abstractNumId w:val="7"/>
  </w:num>
  <w:num w:numId="43">
    <w:abstractNumId w:val="38"/>
  </w:num>
  <w:num w:numId="44">
    <w:abstractNumId w:val="25"/>
  </w:num>
  <w:num w:numId="45">
    <w:abstractNumId w:val="5"/>
  </w:num>
  <w:num w:numId="46">
    <w:abstractNumId w:val="27"/>
  </w:num>
  <w:num w:numId="47">
    <w:abstractNumId w:val="0"/>
  </w:num>
  <w:num w:numId="48">
    <w:abstractNumId w:val="6"/>
  </w:num>
  <w:num w:numId="49">
    <w:abstractNumId w:val="20"/>
  </w:num>
  <w:num w:numId="50">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025B9"/>
    <w:rsid w:val="00026192"/>
    <w:rsid w:val="0003198B"/>
    <w:rsid w:val="0003524F"/>
    <w:rsid w:val="00052A85"/>
    <w:rsid w:val="00054DDD"/>
    <w:rsid w:val="00070E08"/>
    <w:rsid w:val="000A00C0"/>
    <w:rsid w:val="000A557D"/>
    <w:rsid w:val="000B06F8"/>
    <w:rsid w:val="000B3F4F"/>
    <w:rsid w:val="000C305D"/>
    <w:rsid w:val="000E1E06"/>
    <w:rsid w:val="0010013A"/>
    <w:rsid w:val="0010262B"/>
    <w:rsid w:val="001026F5"/>
    <w:rsid w:val="00124C82"/>
    <w:rsid w:val="00131204"/>
    <w:rsid w:val="00135B9B"/>
    <w:rsid w:val="00140C7E"/>
    <w:rsid w:val="00143676"/>
    <w:rsid w:val="00145E64"/>
    <w:rsid w:val="00154E37"/>
    <w:rsid w:val="00154F84"/>
    <w:rsid w:val="00174F74"/>
    <w:rsid w:val="001E35D0"/>
    <w:rsid w:val="001E758B"/>
    <w:rsid w:val="001F24AF"/>
    <w:rsid w:val="001F6F08"/>
    <w:rsid w:val="00204639"/>
    <w:rsid w:val="00207F23"/>
    <w:rsid w:val="00211246"/>
    <w:rsid w:val="00212E3C"/>
    <w:rsid w:val="002417AA"/>
    <w:rsid w:val="002463FB"/>
    <w:rsid w:val="002465D2"/>
    <w:rsid w:val="00246CC6"/>
    <w:rsid w:val="00257D5E"/>
    <w:rsid w:val="00273463"/>
    <w:rsid w:val="002C0B48"/>
    <w:rsid w:val="002D03DF"/>
    <w:rsid w:val="002D423B"/>
    <w:rsid w:val="002E2646"/>
    <w:rsid w:val="002F6096"/>
    <w:rsid w:val="00303EFD"/>
    <w:rsid w:val="003168CA"/>
    <w:rsid w:val="00317F7D"/>
    <w:rsid w:val="003251BA"/>
    <w:rsid w:val="0033157C"/>
    <w:rsid w:val="0033276A"/>
    <w:rsid w:val="0034747D"/>
    <w:rsid w:val="00351595"/>
    <w:rsid w:val="00363C41"/>
    <w:rsid w:val="00371EDB"/>
    <w:rsid w:val="0038128A"/>
    <w:rsid w:val="0038403B"/>
    <w:rsid w:val="0039435D"/>
    <w:rsid w:val="003A135E"/>
    <w:rsid w:val="003A36FD"/>
    <w:rsid w:val="003C3F45"/>
    <w:rsid w:val="003D7A0B"/>
    <w:rsid w:val="003E366E"/>
    <w:rsid w:val="003E5651"/>
    <w:rsid w:val="004126CD"/>
    <w:rsid w:val="00420F3D"/>
    <w:rsid w:val="0045032C"/>
    <w:rsid w:val="00473B58"/>
    <w:rsid w:val="00474C65"/>
    <w:rsid w:val="00475895"/>
    <w:rsid w:val="004812DF"/>
    <w:rsid w:val="004814BE"/>
    <w:rsid w:val="00492D3E"/>
    <w:rsid w:val="004B175C"/>
    <w:rsid w:val="004B3AFC"/>
    <w:rsid w:val="004C276D"/>
    <w:rsid w:val="004C54F4"/>
    <w:rsid w:val="004C763D"/>
    <w:rsid w:val="00513BC2"/>
    <w:rsid w:val="00520B41"/>
    <w:rsid w:val="00533A26"/>
    <w:rsid w:val="00534C00"/>
    <w:rsid w:val="00543FDE"/>
    <w:rsid w:val="0055268E"/>
    <w:rsid w:val="005634C0"/>
    <w:rsid w:val="0056441B"/>
    <w:rsid w:val="0059452A"/>
    <w:rsid w:val="005972A8"/>
    <w:rsid w:val="005A196B"/>
    <w:rsid w:val="005A4B4B"/>
    <w:rsid w:val="005A56D7"/>
    <w:rsid w:val="005A6635"/>
    <w:rsid w:val="005B03DF"/>
    <w:rsid w:val="005B07E1"/>
    <w:rsid w:val="005B62C2"/>
    <w:rsid w:val="005C3B3C"/>
    <w:rsid w:val="005C5C2F"/>
    <w:rsid w:val="005F19F5"/>
    <w:rsid w:val="005F6890"/>
    <w:rsid w:val="00611B26"/>
    <w:rsid w:val="006159A2"/>
    <w:rsid w:val="00635D48"/>
    <w:rsid w:val="00663D17"/>
    <w:rsid w:val="00671804"/>
    <w:rsid w:val="00686B9A"/>
    <w:rsid w:val="00687549"/>
    <w:rsid w:val="0069100D"/>
    <w:rsid w:val="00693E75"/>
    <w:rsid w:val="006D4311"/>
    <w:rsid w:val="006F284C"/>
    <w:rsid w:val="00717301"/>
    <w:rsid w:val="00720C60"/>
    <w:rsid w:val="00755310"/>
    <w:rsid w:val="00767B94"/>
    <w:rsid w:val="00771C00"/>
    <w:rsid w:val="00787437"/>
    <w:rsid w:val="00797001"/>
    <w:rsid w:val="007A1994"/>
    <w:rsid w:val="007A2775"/>
    <w:rsid w:val="007C2002"/>
    <w:rsid w:val="007C6229"/>
    <w:rsid w:val="007D1851"/>
    <w:rsid w:val="007E062C"/>
    <w:rsid w:val="007E2077"/>
    <w:rsid w:val="007F0068"/>
    <w:rsid w:val="007F4C66"/>
    <w:rsid w:val="00800F8F"/>
    <w:rsid w:val="008038D6"/>
    <w:rsid w:val="00816DE6"/>
    <w:rsid w:val="00817C0B"/>
    <w:rsid w:val="008727D7"/>
    <w:rsid w:val="008773EB"/>
    <w:rsid w:val="008934FA"/>
    <w:rsid w:val="00895A90"/>
    <w:rsid w:val="008A2694"/>
    <w:rsid w:val="008C6D1A"/>
    <w:rsid w:val="008E2F72"/>
    <w:rsid w:val="009025B9"/>
    <w:rsid w:val="00904196"/>
    <w:rsid w:val="00904FBA"/>
    <w:rsid w:val="0091570A"/>
    <w:rsid w:val="009236A1"/>
    <w:rsid w:val="0093628F"/>
    <w:rsid w:val="00937C62"/>
    <w:rsid w:val="00943293"/>
    <w:rsid w:val="0094611B"/>
    <w:rsid w:val="00946A09"/>
    <w:rsid w:val="00961572"/>
    <w:rsid w:val="00963ACF"/>
    <w:rsid w:val="00973859"/>
    <w:rsid w:val="009757A3"/>
    <w:rsid w:val="00975EBD"/>
    <w:rsid w:val="00991B5C"/>
    <w:rsid w:val="0099388E"/>
    <w:rsid w:val="009940B1"/>
    <w:rsid w:val="00994927"/>
    <w:rsid w:val="009A783B"/>
    <w:rsid w:val="009C0107"/>
    <w:rsid w:val="009C3BF4"/>
    <w:rsid w:val="009C62E5"/>
    <w:rsid w:val="009C63F7"/>
    <w:rsid w:val="009E0FD6"/>
    <w:rsid w:val="009E553E"/>
    <w:rsid w:val="009F17D3"/>
    <w:rsid w:val="00A11E5C"/>
    <w:rsid w:val="00A25788"/>
    <w:rsid w:val="00A30F02"/>
    <w:rsid w:val="00A334A5"/>
    <w:rsid w:val="00A50047"/>
    <w:rsid w:val="00A83454"/>
    <w:rsid w:val="00A87012"/>
    <w:rsid w:val="00AA64AF"/>
    <w:rsid w:val="00AA7F2B"/>
    <w:rsid w:val="00AA7FA5"/>
    <w:rsid w:val="00AC6505"/>
    <w:rsid w:val="00AD33F4"/>
    <w:rsid w:val="00AE1CAF"/>
    <w:rsid w:val="00AE6FC8"/>
    <w:rsid w:val="00B02BF3"/>
    <w:rsid w:val="00B0487D"/>
    <w:rsid w:val="00B057AA"/>
    <w:rsid w:val="00B13EA0"/>
    <w:rsid w:val="00B161B1"/>
    <w:rsid w:val="00B2767A"/>
    <w:rsid w:val="00B31E6A"/>
    <w:rsid w:val="00B33B01"/>
    <w:rsid w:val="00B34EC1"/>
    <w:rsid w:val="00B76DB3"/>
    <w:rsid w:val="00B7791E"/>
    <w:rsid w:val="00B91B3C"/>
    <w:rsid w:val="00BA2FC5"/>
    <w:rsid w:val="00BB478C"/>
    <w:rsid w:val="00BD1C12"/>
    <w:rsid w:val="00BD4F9C"/>
    <w:rsid w:val="00BD5BB7"/>
    <w:rsid w:val="00BE438C"/>
    <w:rsid w:val="00BE61AF"/>
    <w:rsid w:val="00BE74D7"/>
    <w:rsid w:val="00BF2449"/>
    <w:rsid w:val="00C03021"/>
    <w:rsid w:val="00C135CD"/>
    <w:rsid w:val="00C2002B"/>
    <w:rsid w:val="00C33EDC"/>
    <w:rsid w:val="00C35482"/>
    <w:rsid w:val="00C435F1"/>
    <w:rsid w:val="00C57E4A"/>
    <w:rsid w:val="00C57F10"/>
    <w:rsid w:val="00C64108"/>
    <w:rsid w:val="00C659CB"/>
    <w:rsid w:val="00C75E12"/>
    <w:rsid w:val="00C8586A"/>
    <w:rsid w:val="00CA0667"/>
    <w:rsid w:val="00CB1784"/>
    <w:rsid w:val="00CB6B80"/>
    <w:rsid w:val="00CC045C"/>
    <w:rsid w:val="00CF391F"/>
    <w:rsid w:val="00CF48F8"/>
    <w:rsid w:val="00D43CDB"/>
    <w:rsid w:val="00D455C9"/>
    <w:rsid w:val="00D52DBE"/>
    <w:rsid w:val="00D60B87"/>
    <w:rsid w:val="00D741B3"/>
    <w:rsid w:val="00D74407"/>
    <w:rsid w:val="00D92AC4"/>
    <w:rsid w:val="00D92BF7"/>
    <w:rsid w:val="00D94CFB"/>
    <w:rsid w:val="00DA34A3"/>
    <w:rsid w:val="00DA77BF"/>
    <w:rsid w:val="00DB5431"/>
    <w:rsid w:val="00DC0E4A"/>
    <w:rsid w:val="00DD6C95"/>
    <w:rsid w:val="00E153B8"/>
    <w:rsid w:val="00E278DC"/>
    <w:rsid w:val="00E307D2"/>
    <w:rsid w:val="00E33056"/>
    <w:rsid w:val="00E412D7"/>
    <w:rsid w:val="00E4525E"/>
    <w:rsid w:val="00E51D4E"/>
    <w:rsid w:val="00E63734"/>
    <w:rsid w:val="00F0289C"/>
    <w:rsid w:val="00F02F99"/>
    <w:rsid w:val="00F07A35"/>
    <w:rsid w:val="00F10B3A"/>
    <w:rsid w:val="00F128FE"/>
    <w:rsid w:val="00F26AF8"/>
    <w:rsid w:val="00F42698"/>
    <w:rsid w:val="00F55436"/>
    <w:rsid w:val="00F55B48"/>
    <w:rsid w:val="00F74741"/>
    <w:rsid w:val="00FA0214"/>
    <w:rsid w:val="00FD2802"/>
    <w:rsid w:val="00FE3201"/>
    <w:rsid w:val="00FF0E5F"/>
    <w:rsid w:val="00FF77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87"/>
    <w:rPr>
      <w:rFonts w:ascii="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B87"/>
    <w:pPr>
      <w:ind w:left="720"/>
      <w:contextualSpacing/>
    </w:pPr>
    <w:rPr>
      <w:rFonts w:eastAsia="Times New Roman"/>
    </w:rPr>
  </w:style>
  <w:style w:type="paragraph" w:styleId="FootnoteText">
    <w:name w:val="footnote text"/>
    <w:basedOn w:val="Normal"/>
    <w:link w:val="FootnoteTextChar"/>
    <w:uiPriority w:val="99"/>
    <w:semiHidden/>
    <w:unhideWhenUsed/>
    <w:rsid w:val="007A1994"/>
    <w:rPr>
      <w:sz w:val="20"/>
      <w:szCs w:val="20"/>
    </w:rPr>
  </w:style>
  <w:style w:type="character" w:customStyle="1" w:styleId="FootnoteTextChar">
    <w:name w:val="Footnote Text Char"/>
    <w:basedOn w:val="DefaultParagraphFont"/>
    <w:link w:val="FootnoteText"/>
    <w:uiPriority w:val="99"/>
    <w:semiHidden/>
    <w:rsid w:val="007A1994"/>
    <w:rPr>
      <w:rFonts w:ascii="Times New Roman" w:hAnsi="Times New Roman"/>
      <w:lang w:val="en-US" w:eastAsia="en-US"/>
    </w:rPr>
  </w:style>
  <w:style w:type="character" w:styleId="FootnoteReference">
    <w:name w:val="footnote reference"/>
    <w:basedOn w:val="DefaultParagraphFont"/>
    <w:uiPriority w:val="99"/>
    <w:semiHidden/>
    <w:unhideWhenUsed/>
    <w:rsid w:val="007A1994"/>
    <w:rPr>
      <w:vertAlign w:val="superscript"/>
    </w:rPr>
  </w:style>
  <w:style w:type="paragraph" w:styleId="Header">
    <w:name w:val="header"/>
    <w:basedOn w:val="Normal"/>
    <w:link w:val="HeaderChar"/>
    <w:uiPriority w:val="99"/>
    <w:semiHidden/>
    <w:unhideWhenUsed/>
    <w:rsid w:val="00C64108"/>
    <w:pPr>
      <w:tabs>
        <w:tab w:val="center" w:pos="4680"/>
        <w:tab w:val="right" w:pos="9360"/>
      </w:tabs>
    </w:pPr>
  </w:style>
  <w:style w:type="character" w:customStyle="1" w:styleId="HeaderChar">
    <w:name w:val="Header Char"/>
    <w:basedOn w:val="DefaultParagraphFont"/>
    <w:link w:val="Header"/>
    <w:uiPriority w:val="99"/>
    <w:semiHidden/>
    <w:rsid w:val="00C64108"/>
    <w:rPr>
      <w:rFonts w:ascii="Times New Roman" w:hAnsi="Times New Roman"/>
      <w:sz w:val="24"/>
      <w:szCs w:val="24"/>
      <w:lang w:val="en-US" w:eastAsia="en-US"/>
    </w:rPr>
  </w:style>
  <w:style w:type="paragraph" w:styleId="Footer">
    <w:name w:val="footer"/>
    <w:basedOn w:val="Normal"/>
    <w:link w:val="FooterChar"/>
    <w:uiPriority w:val="99"/>
    <w:semiHidden/>
    <w:unhideWhenUsed/>
    <w:rsid w:val="00C64108"/>
    <w:pPr>
      <w:tabs>
        <w:tab w:val="center" w:pos="4680"/>
        <w:tab w:val="right" w:pos="9360"/>
      </w:tabs>
    </w:pPr>
  </w:style>
  <w:style w:type="character" w:customStyle="1" w:styleId="FooterChar">
    <w:name w:val="Footer Char"/>
    <w:basedOn w:val="DefaultParagraphFont"/>
    <w:link w:val="Footer"/>
    <w:uiPriority w:val="99"/>
    <w:semiHidden/>
    <w:rsid w:val="00C64108"/>
    <w:rPr>
      <w:rFonts w:ascii="Times New Roman" w:hAnsi="Times New Roman"/>
      <w:sz w:val="24"/>
      <w:szCs w:val="24"/>
      <w:lang w:val="en-US" w:eastAsia="en-US"/>
    </w:rPr>
  </w:style>
  <w:style w:type="paragraph" w:styleId="BodyText">
    <w:name w:val="Body Text"/>
    <w:basedOn w:val="Normal"/>
    <w:link w:val="BodyTextChar"/>
    <w:rsid w:val="00946A09"/>
    <w:rPr>
      <w:rFonts w:ascii="Tahoma" w:eastAsia="Times New Roman" w:hAnsi="Tahoma" w:cs="Tahoma"/>
      <w:sz w:val="18"/>
    </w:rPr>
  </w:style>
  <w:style w:type="character" w:customStyle="1" w:styleId="BodyTextChar">
    <w:name w:val="Body Text Char"/>
    <w:basedOn w:val="DefaultParagraphFont"/>
    <w:link w:val="BodyText"/>
    <w:rsid w:val="00946A09"/>
    <w:rPr>
      <w:rFonts w:ascii="Tahoma" w:eastAsia="Times New Roman" w:hAnsi="Tahoma" w:cs="Tahoma"/>
      <w:sz w:val="1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EBFB-1A48-4E29-961E-DC9A140A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16</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Barda</dc:creator>
  <cp:lastModifiedBy>Barda</cp:lastModifiedBy>
  <cp:revision>67</cp:revision>
  <dcterms:created xsi:type="dcterms:W3CDTF">2013-11-26T04:05:00Z</dcterms:created>
  <dcterms:modified xsi:type="dcterms:W3CDTF">2014-02-04T02:39:00Z</dcterms:modified>
</cp:coreProperties>
</file>