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96753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753" w:rsidRPr="006F1BE4" w:rsidRDefault="00596753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6753" w:rsidRPr="000E25CA" w:rsidRDefault="000E25CA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96753" w:rsidRPr="006F1BE4" w:rsidRDefault="00596753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96753" w:rsidRPr="006F1BE4" w:rsidRDefault="00596753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96753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6753" w:rsidRPr="006F1BE4" w:rsidRDefault="000E25CA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Selasa, 30 Juni</w:t>
            </w:r>
            <w:r w:rsidR="00596753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53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6753" w:rsidRPr="000E25CA" w:rsidRDefault="000E25CA" w:rsidP="000E25C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proofErr w:type="spellStart"/>
            <w:r w:rsidRPr="000E2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Biaya</w:t>
            </w:r>
            <w:proofErr w:type="spellEnd"/>
            <w:r w:rsidRPr="000E2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Pembangunan Kantor Pol PP </w:t>
            </w:r>
            <w:proofErr w:type="spellStart"/>
            <w:r w:rsidRPr="000E2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Parimo</w:t>
            </w:r>
            <w:proofErr w:type="spellEnd"/>
            <w:r w:rsidRPr="000E2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Rp1 M </w:t>
            </w:r>
            <w:proofErr w:type="spellStart"/>
            <w:r w:rsidRPr="000E2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Lebih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53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6753" w:rsidRPr="006F1BE4" w:rsidRDefault="000E25CA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6753" w:rsidRPr="006F1BE4" w:rsidRDefault="0059675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25CA" w:rsidRDefault="000E25CA" w:rsidP="00090369">
      <w:pPr>
        <w:pStyle w:val="NormalWeb"/>
        <w:spacing w:before="0" w:beforeAutospacing="0" w:after="0" w:afterAutospacing="0"/>
        <w:jc w:val="both"/>
        <w:rPr>
          <w:rStyle w:val="Strong"/>
          <w:lang w:val="id-ID"/>
        </w:rPr>
      </w:pP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Parimo</w:t>
      </w:r>
      <w:proofErr w:type="spellEnd"/>
      <w:r>
        <w:rPr>
          <w:rStyle w:val="Strong"/>
        </w:rPr>
        <w:t>, Metrosulawesi.com -</w:t>
      </w:r>
      <w:r>
        <w:t xml:space="preserve"> Pembangunan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Pamong</w:t>
      </w:r>
      <w:proofErr w:type="spellEnd"/>
      <w:r>
        <w:t xml:space="preserve"> </w:t>
      </w:r>
      <w:proofErr w:type="spellStart"/>
      <w:r>
        <w:t>Praja</w:t>
      </w:r>
      <w:proofErr w:type="spellEnd"/>
      <w:r>
        <w:t xml:space="preserve"> (Pol PP)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Parimo</w:t>
      </w:r>
      <w:proofErr w:type="spellEnd"/>
      <w:r>
        <w:t xml:space="preserve"> yang </w:t>
      </w:r>
      <w:proofErr w:type="spellStart"/>
      <w:r>
        <w:t>terletak</w:t>
      </w:r>
      <w:proofErr w:type="spellEnd"/>
      <w:r>
        <w:t xml:space="preserve"> di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perkantoran</w:t>
      </w:r>
      <w:proofErr w:type="spellEnd"/>
      <w:r>
        <w:t xml:space="preserve"> SKPD,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Kampal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Parigi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, </w:t>
      </w:r>
      <w:proofErr w:type="spellStart"/>
      <w:r>
        <w:t>Selasa</w:t>
      </w:r>
      <w:proofErr w:type="spellEnd"/>
      <w:r>
        <w:t xml:space="preserve"> (30/6).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proofErr w:type="spellStart"/>
      <w:r>
        <w:t>Prosesi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peletakan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Parimo</w:t>
      </w:r>
      <w:proofErr w:type="spellEnd"/>
      <w:r>
        <w:t xml:space="preserve">, H </w:t>
      </w:r>
      <w:proofErr w:type="spellStart"/>
      <w:r>
        <w:t>Samsurizal</w:t>
      </w:r>
      <w:proofErr w:type="spellEnd"/>
      <w:r>
        <w:t xml:space="preserve"> </w:t>
      </w:r>
      <w:proofErr w:type="spellStart"/>
      <w:r>
        <w:t>Tombolotutu</w:t>
      </w:r>
      <w:proofErr w:type="spellEnd"/>
      <w:r>
        <w:t>.  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proofErr w:type="spellStart"/>
      <w:r>
        <w:t>Kasat</w:t>
      </w:r>
      <w:proofErr w:type="spellEnd"/>
      <w:r>
        <w:t xml:space="preserve"> Pol PP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Parimo</w:t>
      </w:r>
      <w:proofErr w:type="spellEnd"/>
      <w:r>
        <w:t xml:space="preserve">, </w:t>
      </w:r>
      <w:proofErr w:type="spellStart"/>
      <w:r>
        <w:t>Jhoni</w:t>
      </w:r>
      <w:proofErr w:type="spellEnd"/>
      <w:r>
        <w:t xml:space="preserve"> </w:t>
      </w:r>
      <w:proofErr w:type="spellStart"/>
      <w:r>
        <w:t>Tagunu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laporannya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Pamong</w:t>
      </w:r>
      <w:proofErr w:type="spellEnd"/>
      <w:r>
        <w:t xml:space="preserve"> </w:t>
      </w:r>
      <w:proofErr w:type="spellStart"/>
      <w:r>
        <w:t>Praja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diperkirakan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180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kalender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total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1,430 </w:t>
      </w:r>
      <w:proofErr w:type="spellStart"/>
      <w:r>
        <w:t>miliar</w:t>
      </w:r>
      <w:proofErr w:type="spellEnd"/>
      <w:r>
        <w:t>.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r>
        <w:t xml:space="preserve">“Pembangunan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25 </w:t>
      </w:r>
      <w:proofErr w:type="spellStart"/>
      <w:r>
        <w:t>mei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20 November 2015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skeitar</w:t>
      </w:r>
      <w:proofErr w:type="spellEnd"/>
      <w:r>
        <w:t xml:space="preserve"> 180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kalender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APBD,” kata </w:t>
      </w:r>
      <w:proofErr w:type="spellStart"/>
      <w:r>
        <w:t>Jhoni</w:t>
      </w:r>
      <w:proofErr w:type="spellEnd"/>
      <w:r>
        <w:t>.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Samsurizal</w:t>
      </w:r>
      <w:proofErr w:type="spellEnd"/>
      <w:r>
        <w:t xml:space="preserve"> </w:t>
      </w:r>
      <w:proofErr w:type="spellStart"/>
      <w:r>
        <w:t>Tombolotutu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sambutannya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pembangunan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.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representatif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proofErr w:type="gramStart"/>
      <w:r>
        <w:t>pentingnya</w:t>
      </w:r>
      <w:proofErr w:type="spellEnd"/>
      <w:r>
        <w:t xml:space="preserve">  </w:t>
      </w:r>
      <w:proofErr w:type="spellStart"/>
      <w:r>
        <w:t>kualitas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Parimo</w:t>
      </w:r>
      <w:proofErr w:type="spellEnd"/>
      <w:r>
        <w:t xml:space="preserve">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  <w:r>
        <w:t>.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dibangunnya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kerap</w:t>
      </w:r>
      <w:proofErr w:type="spellEnd"/>
      <w:r>
        <w:t xml:space="preserve"> kali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. 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Pol PP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,” kata </w:t>
      </w:r>
      <w:proofErr w:type="spellStart"/>
      <w:r>
        <w:t>Samsurizal</w:t>
      </w:r>
      <w:proofErr w:type="spellEnd"/>
      <w:r>
        <w:t>.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proofErr w:type="spellStart"/>
      <w:r>
        <w:t>Ia</w:t>
      </w:r>
      <w:proofErr w:type="spellEnd"/>
      <w:r>
        <w:t xml:space="preserve"> </w:t>
      </w:r>
      <w:proofErr w:type="spellStart"/>
      <w:r>
        <w:t>mengatkan</w:t>
      </w:r>
      <w:proofErr w:type="spellEnd"/>
      <w:r>
        <w:t xml:space="preserve">,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perda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ditingkatkan</w:t>
      </w:r>
      <w:proofErr w:type="spellEnd"/>
      <w:r>
        <w:t xml:space="preserve">,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tinggal</w:t>
      </w:r>
      <w:proofErr w:type="spellEnd"/>
      <w:r>
        <w:t xml:space="preserve"> 12 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Parimo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tuan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acara </w:t>
      </w:r>
      <w:proofErr w:type="spellStart"/>
      <w:r>
        <w:t>puncak</w:t>
      </w:r>
      <w:proofErr w:type="spellEnd"/>
      <w:r>
        <w:t xml:space="preserve"> Sail </w:t>
      </w:r>
      <w:proofErr w:type="spellStart"/>
      <w:r>
        <w:t>Tomini</w:t>
      </w:r>
      <w:proofErr w:type="spellEnd"/>
      <w:r>
        <w:t xml:space="preserve"> 2015,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perda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Sat Pol PP,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pekat</w:t>
      </w:r>
      <w:proofErr w:type="spellEnd"/>
      <w:r>
        <w:t xml:space="preserve">)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,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,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sabung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kupon</w:t>
      </w:r>
      <w:proofErr w:type="spellEnd"/>
      <w:r>
        <w:t xml:space="preserve"> </w:t>
      </w:r>
      <w:proofErr w:type="spellStart"/>
      <w:r>
        <w:t>putih</w:t>
      </w:r>
      <w:proofErr w:type="spellEnd"/>
      <w:r>
        <w:t>.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Sat Pol PP,” </w:t>
      </w:r>
      <w:proofErr w:type="spellStart"/>
      <w:r>
        <w:t>tegasnya</w:t>
      </w:r>
      <w:proofErr w:type="spellEnd"/>
      <w:r>
        <w:t>.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proofErr w:type="spellStart"/>
      <w:r>
        <w:t>Menurutnya</w:t>
      </w:r>
      <w:proofErr w:type="spellEnd"/>
      <w:r>
        <w:t xml:space="preserve">,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Sat Pol PP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proofErr w:type="gramStart"/>
      <w:r>
        <w:t xml:space="preserve">  </w:t>
      </w:r>
      <w:proofErr w:type="spellStart"/>
      <w:r>
        <w:t>berjalan</w:t>
      </w:r>
      <w:proofErr w:type="spellEnd"/>
      <w:proofErr w:type="gram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mengimbau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Parigi</w:t>
      </w:r>
      <w:proofErr w:type="spellEnd"/>
      <w:r>
        <w:t xml:space="preserve">, </w:t>
      </w:r>
      <w:proofErr w:type="spellStart"/>
      <w:proofErr w:type="gramStart"/>
      <w:r>
        <w:t>mari</w:t>
      </w:r>
      <w:proofErr w:type="spellEnd"/>
      <w:proofErr w:type="gram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yang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peletakan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peresmiannnya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,” </w:t>
      </w:r>
      <w:proofErr w:type="spellStart"/>
      <w:r>
        <w:t>harapnya</w:t>
      </w:r>
      <w:proofErr w:type="spellEnd"/>
      <w:r>
        <w:t>.</w:t>
      </w:r>
    </w:p>
    <w:p w:rsidR="00090369" w:rsidRDefault="00090369" w:rsidP="00090369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kontraktor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agar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pekerjannya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, “</w:t>
      </w:r>
      <w:proofErr w:type="spellStart"/>
      <w:r>
        <w:t>Lakukanlah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sebaik-baiknya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semata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yakinlah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sepenuh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sebanding</w:t>
      </w:r>
      <w:proofErr w:type="spellEnd"/>
      <w:r>
        <w:t xml:space="preserve"> pula,” </w:t>
      </w:r>
      <w:proofErr w:type="spellStart"/>
      <w:r>
        <w:t>imbuhnya</w:t>
      </w:r>
      <w:proofErr w:type="spellEnd"/>
      <w:r>
        <w:t xml:space="preserve">. </w:t>
      </w:r>
    </w:p>
    <w:p w:rsidR="00090369" w:rsidRDefault="00090369" w:rsidP="00090369">
      <w:pPr>
        <w:jc w:val="both"/>
      </w:pPr>
    </w:p>
    <w:sectPr w:rsidR="00090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53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0369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25CA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B7CA0"/>
    <w:rsid w:val="001D464F"/>
    <w:rsid w:val="001E2F77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96753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1A37-04B1-421E-B65D-0CE99B9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53"/>
  </w:style>
  <w:style w:type="paragraph" w:styleId="Heading1">
    <w:name w:val="heading 1"/>
    <w:basedOn w:val="Normal"/>
    <w:link w:val="Heading1Char"/>
    <w:uiPriority w:val="9"/>
    <w:qFormat/>
    <w:rsid w:val="000E2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369"/>
    <w:rPr>
      <w:b/>
      <w:bCs/>
    </w:rPr>
  </w:style>
  <w:style w:type="character" w:styleId="Emphasis">
    <w:name w:val="Emphasis"/>
    <w:basedOn w:val="DefaultParagraphFont"/>
    <w:uiPriority w:val="20"/>
    <w:qFormat/>
    <w:rsid w:val="0009036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25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2015-08-11T08:02:00Z</dcterms:created>
  <dcterms:modified xsi:type="dcterms:W3CDTF">2015-08-12T06:57:00Z</dcterms:modified>
</cp:coreProperties>
</file>