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A0" w:rsidRPr="003258EE" w:rsidRDefault="00D938E6" w:rsidP="00636EAE">
      <w:pPr>
        <w:spacing w:after="0" w:afterAutospacing="0"/>
        <w:jc w:val="both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70586901" wp14:editId="0AC15190">
            <wp:simplePos x="0" y="0"/>
            <wp:positionH relativeFrom="column">
              <wp:posOffset>5184273</wp:posOffset>
            </wp:positionH>
            <wp:positionV relativeFrom="paragraph">
              <wp:posOffset>-413231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740F8F"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="00740F8F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740F8F" w:rsidRPr="003258EE" w:rsidTr="00D938E6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</w:tr>
    </w:tbl>
    <w:p w:rsidR="00740F8F" w:rsidRPr="003258EE" w:rsidRDefault="003258EE" w:rsidP="00636EAE">
      <w:pPr>
        <w:spacing w:after="0" w:afterAutospacing="0"/>
        <w:jc w:val="both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6ACDF54E" wp14:editId="7A48B475">
            <wp:simplePos x="0" y="0"/>
            <wp:positionH relativeFrom="column">
              <wp:posOffset>3282950</wp:posOffset>
            </wp:positionH>
            <wp:positionV relativeFrom="paragraph">
              <wp:posOffset>161925</wp:posOffset>
            </wp:positionV>
            <wp:extent cx="276225" cy="238125"/>
            <wp:effectExtent l="0" t="0" r="9525" b="9525"/>
            <wp:wrapNone/>
            <wp:docPr id="4" name="Picture 4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40F8F"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="00740F8F" w:rsidRPr="003258EE">
        <w:rPr>
          <w:rFonts w:ascii="Times New Roman" w:hAnsi="Times New Roman"/>
          <w:sz w:val="16"/>
          <w:szCs w:val="16"/>
        </w:rPr>
        <w:t xml:space="preserve"> :</w:t>
      </w:r>
      <w:r w:rsidR="00D938E6"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="00324B93" w:rsidRPr="003258EE">
        <w:rPr>
          <w:rFonts w:ascii="Times New Roman" w:hAnsi="Times New Roman"/>
          <w:sz w:val="16"/>
          <w:szCs w:val="16"/>
        </w:rPr>
        <w:tab/>
      </w:r>
      <w:r w:rsidR="00324B93" w:rsidRPr="003258EE">
        <w:rPr>
          <w:rFonts w:ascii="Times New Roman" w:hAnsi="Times New Roman"/>
          <w:sz w:val="16"/>
          <w:szCs w:val="16"/>
        </w:rPr>
        <w:tab/>
        <w:t xml:space="preserve">                        </w:t>
      </w:r>
      <w:r w:rsidR="00E36192" w:rsidRPr="003258EE"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="00324B93" w:rsidRPr="003258EE">
        <w:rPr>
          <w:rFonts w:ascii="Times New Roman" w:hAnsi="Times New Roman"/>
          <w:sz w:val="16"/>
          <w:szCs w:val="16"/>
        </w:rPr>
        <w:t xml:space="preserve"> </w:t>
      </w:r>
      <w:r w:rsidR="00D938E6" w:rsidRPr="003258EE">
        <w:rPr>
          <w:rFonts w:ascii="Times New Roman" w:hAnsi="Times New Roman"/>
          <w:sz w:val="16"/>
          <w:szCs w:val="16"/>
        </w:rPr>
        <w:t xml:space="preserve"> </w:t>
      </w:r>
      <w:r w:rsidR="00324B93" w:rsidRPr="003258EE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="00324B93" w:rsidRPr="003258EE">
        <w:rPr>
          <w:rFonts w:ascii="Times New Roman" w:hAnsi="Times New Roman"/>
          <w:b/>
          <w:sz w:val="16"/>
          <w:szCs w:val="16"/>
        </w:rPr>
        <w:t>Pwk</w:t>
      </w:r>
      <w:proofErr w:type="spellEnd"/>
      <w:r w:rsidR="00324B93" w:rsidRPr="003258EE">
        <w:rPr>
          <w:rFonts w:ascii="Times New Roman" w:hAnsi="Times New Roman"/>
          <w:b/>
          <w:sz w:val="16"/>
          <w:szCs w:val="16"/>
        </w:rPr>
        <w:t>. Prov. Sulawesi Tengah</w:t>
      </w:r>
      <w:r w:rsidR="00D938E6" w:rsidRPr="003258EE">
        <w:rPr>
          <w:rFonts w:ascii="Times New Roman" w:hAnsi="Times New Roman"/>
          <w:b/>
          <w:sz w:val="16"/>
          <w:szCs w:val="16"/>
        </w:rPr>
        <w:tab/>
      </w:r>
      <w:r w:rsidR="00D938E6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6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</w:tblGrid>
      <w:tr w:rsidR="00324B93" w:rsidRPr="003258EE" w:rsidTr="00324B9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740F8F" w:rsidRPr="003258EE" w:rsidRDefault="00740F8F" w:rsidP="00636EAE">
      <w:pPr>
        <w:spacing w:after="0" w:afterAutospacing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r w:rsidR="00B17ED7" w:rsidRPr="003258EE">
        <w:rPr>
          <w:rFonts w:ascii="Times New Roman" w:hAnsi="Times New Roman"/>
          <w:sz w:val="16"/>
          <w:szCs w:val="16"/>
        </w:rPr>
        <w:t xml:space="preserve"> </w:t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E36192" w:rsidRPr="003258EE" w:rsidTr="00D938E6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2B33DA" w:rsidRPr="003258EE" w:rsidRDefault="00DA114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="002B33DA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ED3402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789046D5" wp14:editId="51FA584F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205105</wp:posOffset>
                  </wp:positionV>
                  <wp:extent cx="280035" cy="238760"/>
                  <wp:effectExtent l="0" t="0" r="5715" b="8890"/>
                  <wp:wrapNone/>
                  <wp:docPr id="3" name="Picture 3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33DA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1146" w:rsidRDefault="00DA114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E36192" w:rsidRPr="003258EE" w:rsidTr="00D938E6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598"/>
      </w:tblGrid>
      <w:tr w:rsidR="00DA1146" w:rsidRPr="003258EE" w:rsidTr="00DA1146">
        <w:trPr>
          <w:trHeight w:val="345"/>
        </w:trPr>
        <w:tc>
          <w:tcPr>
            <w:tcW w:w="5000" w:type="pct"/>
            <w:vAlign w:val="center"/>
          </w:tcPr>
          <w:p w:rsidR="00DA1146" w:rsidRPr="003258EE" w:rsidRDefault="00DA1146" w:rsidP="00636EA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DA1146" w:rsidRPr="003258EE" w:rsidTr="00DA1146">
        <w:trPr>
          <w:trHeight w:val="345"/>
        </w:trPr>
        <w:tc>
          <w:tcPr>
            <w:tcW w:w="5000" w:type="pct"/>
            <w:vAlign w:val="center"/>
          </w:tcPr>
          <w:p w:rsidR="00DA1146" w:rsidRPr="003258EE" w:rsidRDefault="00C8300F" w:rsidP="00636EA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00F">
              <w:rPr>
                <w:rFonts w:ascii="Times New Roman" w:hAnsi="Times New Roman"/>
                <w:b/>
                <w:sz w:val="16"/>
                <w:szCs w:val="16"/>
              </w:rPr>
              <w:t>SULTENG POST</w:t>
            </w:r>
          </w:p>
        </w:tc>
      </w:tr>
    </w:tbl>
    <w:p w:rsidR="00740F8F" w:rsidRPr="003258EE" w:rsidRDefault="00324B93" w:rsidP="00636EAE">
      <w:pPr>
        <w:spacing w:after="0" w:afterAutospacing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</w:p>
    <w:tbl>
      <w:tblPr>
        <w:tblW w:w="10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10"/>
        <w:gridCol w:w="990"/>
        <w:gridCol w:w="810"/>
      </w:tblGrid>
      <w:tr w:rsidR="00E36192" w:rsidRPr="003258EE" w:rsidTr="00E36192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E36192" w:rsidRPr="003258EE" w:rsidRDefault="00B0696C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4F4DDE5E" wp14:editId="7958A98A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36195</wp:posOffset>
                  </wp:positionV>
                  <wp:extent cx="280035" cy="238760"/>
                  <wp:effectExtent l="0" t="0" r="5715" b="8890"/>
                  <wp:wrapNone/>
                  <wp:docPr id="2" name="Picture 2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36192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="00E36192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="00E36192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10" w:type="dxa"/>
            <w:vAlign w:val="bottom"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ED3402" w:rsidRPr="00ED3402" w:rsidRDefault="00ED3402" w:rsidP="00ED3402">
      <w:pPr>
        <w:spacing w:before="100" w:before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bookmarkStart w:id="0" w:name="_GoBack"/>
      <w:proofErr w:type="spellStart"/>
      <w:r w:rsidRPr="00ED3402">
        <w:rPr>
          <w:rFonts w:ascii="Times New Roman" w:eastAsia="Times New Roman" w:hAnsi="Times New Roman"/>
          <w:b/>
          <w:bCs/>
          <w:kern w:val="36"/>
          <w:sz w:val="48"/>
          <w:szCs w:val="48"/>
        </w:rPr>
        <w:t>Proyek</w:t>
      </w:r>
      <w:proofErr w:type="spellEnd"/>
      <w:r w:rsidRPr="00ED3402"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D3402">
        <w:rPr>
          <w:rFonts w:ascii="Times New Roman" w:eastAsia="Times New Roman" w:hAnsi="Times New Roman"/>
          <w:b/>
          <w:bCs/>
          <w:kern w:val="36"/>
          <w:sz w:val="48"/>
          <w:szCs w:val="48"/>
        </w:rPr>
        <w:t>Gedung</w:t>
      </w:r>
      <w:proofErr w:type="spellEnd"/>
      <w:r w:rsidRPr="00ED3402"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D3402">
        <w:rPr>
          <w:rFonts w:ascii="Times New Roman" w:eastAsia="Times New Roman" w:hAnsi="Times New Roman"/>
          <w:b/>
          <w:bCs/>
          <w:kern w:val="36"/>
          <w:sz w:val="48"/>
          <w:szCs w:val="48"/>
        </w:rPr>
        <w:t>Poli</w:t>
      </w:r>
      <w:proofErr w:type="spellEnd"/>
      <w:r w:rsidRPr="00ED3402"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D3402">
        <w:rPr>
          <w:rFonts w:ascii="Times New Roman" w:eastAsia="Times New Roman" w:hAnsi="Times New Roman"/>
          <w:b/>
          <w:bCs/>
          <w:kern w:val="36"/>
          <w:sz w:val="48"/>
          <w:szCs w:val="48"/>
        </w:rPr>
        <w:t>dan</w:t>
      </w:r>
      <w:proofErr w:type="spellEnd"/>
      <w:r w:rsidRPr="00ED3402"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D3402">
        <w:rPr>
          <w:rFonts w:ascii="Times New Roman" w:eastAsia="Times New Roman" w:hAnsi="Times New Roman"/>
          <w:b/>
          <w:bCs/>
          <w:kern w:val="36"/>
          <w:sz w:val="48"/>
          <w:szCs w:val="48"/>
        </w:rPr>
        <w:t>Bedah</w:t>
      </w:r>
      <w:proofErr w:type="spellEnd"/>
      <w:r w:rsidRPr="00ED3402"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 Central </w:t>
      </w:r>
      <w:proofErr w:type="spellStart"/>
      <w:r w:rsidRPr="00ED3402">
        <w:rPr>
          <w:rFonts w:ascii="Times New Roman" w:eastAsia="Times New Roman" w:hAnsi="Times New Roman"/>
          <w:b/>
          <w:bCs/>
          <w:kern w:val="36"/>
          <w:sz w:val="48"/>
          <w:szCs w:val="48"/>
        </w:rPr>
        <w:t>Disorot</w:t>
      </w:r>
      <w:proofErr w:type="spellEnd"/>
    </w:p>
    <w:bookmarkEnd w:id="0"/>
    <w:p w:rsidR="00ED3402" w:rsidRDefault="00ED3402" w:rsidP="00ED3402">
      <w:pPr>
        <w:pStyle w:val="NormalWeb"/>
        <w:spacing w:before="0" w:beforeAutospacing="0" w:after="0" w:afterAutospacing="0"/>
        <w:jc w:val="both"/>
      </w:pPr>
      <w:r>
        <w:t xml:space="preserve">SULTENG POST- </w:t>
      </w:r>
      <w:proofErr w:type="spellStart"/>
      <w:r>
        <w:t>Entah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yang </w:t>
      </w:r>
      <w:proofErr w:type="spellStart"/>
      <w:r>
        <w:t>terkesan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Parigi</w:t>
      </w:r>
      <w:proofErr w:type="spellEnd"/>
      <w:r>
        <w:t xml:space="preserve"> </w:t>
      </w:r>
      <w:proofErr w:type="spellStart"/>
      <w:r>
        <w:t>Moutong</w:t>
      </w:r>
      <w:proofErr w:type="spellEnd"/>
      <w:r>
        <w:t xml:space="preserve"> (</w:t>
      </w:r>
      <w:proofErr w:type="spellStart"/>
      <w:r>
        <w:t>Parmout</w:t>
      </w:r>
      <w:proofErr w:type="spellEnd"/>
      <w:r>
        <w:t>).</w:t>
      </w:r>
    </w:p>
    <w:p w:rsidR="00ED3402" w:rsidRDefault="00ED3402" w:rsidP="00ED3402">
      <w:pPr>
        <w:pStyle w:val="NormalWeb"/>
        <w:spacing w:before="0" w:beforeAutospacing="0" w:after="0" w:afterAutospacing="0"/>
        <w:jc w:val="both"/>
      </w:pPr>
      <w:proofErr w:type="spellStart"/>
      <w:proofErr w:type="gramStart"/>
      <w:r>
        <w:t>Sebab</w:t>
      </w:r>
      <w:proofErr w:type="spellEnd"/>
      <w:r>
        <w:t xml:space="preserve">,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pasar</w:t>
      </w:r>
      <w:proofErr w:type="spellEnd"/>
      <w:r>
        <w:t xml:space="preserve"> </w:t>
      </w:r>
      <w:proofErr w:type="spellStart"/>
      <w:r>
        <w:t>Tinombo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RTH </w:t>
      </w:r>
      <w:proofErr w:type="spellStart"/>
      <w:r>
        <w:t>Masigi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dipastikan</w:t>
      </w:r>
      <w:proofErr w:type="spellEnd"/>
      <w:r>
        <w:t xml:space="preserve"> </w:t>
      </w:r>
      <w:proofErr w:type="spellStart"/>
      <w:r>
        <w:t>molor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,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di RSUD </w:t>
      </w:r>
      <w:proofErr w:type="spellStart"/>
      <w:r>
        <w:t>Anuntaloko</w:t>
      </w:r>
      <w:proofErr w:type="spellEnd"/>
      <w:r>
        <w:t xml:space="preserve"> </w:t>
      </w:r>
      <w:proofErr w:type="spellStart"/>
      <w:r>
        <w:t>Parigi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ikut-ikutan</w:t>
      </w:r>
      <w:proofErr w:type="spellEnd"/>
      <w:r>
        <w:t xml:space="preserve"> </w:t>
      </w:r>
      <w:proofErr w:type="spellStart"/>
      <w:r>
        <w:t>terlambat</w:t>
      </w:r>
      <w:proofErr w:type="spellEnd"/>
      <w:r>
        <w:t>.</w:t>
      </w:r>
      <w:proofErr w:type="gramEnd"/>
    </w:p>
    <w:p w:rsidR="00ED3402" w:rsidRDefault="00ED3402" w:rsidP="00ED3402">
      <w:pPr>
        <w:pStyle w:val="NormalWeb"/>
        <w:spacing w:before="0" w:beforeAutospacing="0" w:after="0" w:afterAutospacing="0"/>
        <w:jc w:val="both"/>
      </w:pPr>
      <w:proofErr w:type="spellStart"/>
      <w:proofErr w:type="gramStart"/>
      <w:r>
        <w:t>Seperti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Poli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Bedah</w:t>
      </w:r>
      <w:proofErr w:type="spellEnd"/>
      <w:r>
        <w:t xml:space="preserve"> Central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dipastikan</w:t>
      </w:r>
      <w:proofErr w:type="spellEnd"/>
      <w:r>
        <w:t xml:space="preserve"> </w:t>
      </w:r>
      <w:proofErr w:type="spellStart"/>
      <w:r>
        <w:t>bakal</w:t>
      </w:r>
      <w:proofErr w:type="spellEnd"/>
      <w:r>
        <w:t xml:space="preserve"> </w:t>
      </w:r>
      <w:proofErr w:type="spellStart"/>
      <w:r>
        <w:t>molor</w:t>
      </w:r>
      <w:proofErr w:type="spellEnd"/>
      <w:r>
        <w:t>.</w:t>
      </w:r>
      <w:proofErr w:type="gramEnd"/>
    </w:p>
    <w:p w:rsidR="00ED3402" w:rsidRDefault="00ED3402" w:rsidP="00ED3402">
      <w:pPr>
        <w:pStyle w:val="NormalWeb"/>
        <w:spacing w:before="0" w:beforeAutospacing="0" w:after="0" w:afterAutospacing="0"/>
        <w:jc w:val="both"/>
      </w:pPr>
      <w:proofErr w:type="spellStart"/>
      <w:proofErr w:type="gramStart"/>
      <w:r>
        <w:t>Hingga</w:t>
      </w:r>
      <w:proofErr w:type="spellEnd"/>
      <w:r>
        <w:t xml:space="preserve"> </w:t>
      </w:r>
      <w:proofErr w:type="spellStart"/>
      <w:r>
        <w:t>memasuki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Desember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yang </w:t>
      </w:r>
      <w:proofErr w:type="spellStart"/>
      <w:r>
        <w:t>bersumber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APBN </w:t>
      </w:r>
      <w:proofErr w:type="spellStart"/>
      <w:r>
        <w:t>tahun</w:t>
      </w:r>
      <w:proofErr w:type="spellEnd"/>
      <w:r>
        <w:t xml:space="preserve"> 2015,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tanda-tanda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>.</w:t>
      </w:r>
      <w:proofErr w:type="gramEnd"/>
    </w:p>
    <w:p w:rsidR="00ED3402" w:rsidRDefault="00ED3402" w:rsidP="00ED3402">
      <w:pPr>
        <w:pStyle w:val="NormalWeb"/>
        <w:spacing w:before="0" w:beforeAutospacing="0" w:after="0" w:afterAutospacing="0"/>
        <w:jc w:val="both"/>
      </w:pPr>
      <w:proofErr w:type="spellStart"/>
      <w:proofErr w:type="gramStart"/>
      <w:r>
        <w:t>Bahkan</w:t>
      </w:r>
      <w:proofErr w:type="spellEnd"/>
      <w:r>
        <w:t xml:space="preserve">,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pantauan</w:t>
      </w:r>
      <w:proofErr w:type="spellEnd"/>
      <w:r>
        <w:t xml:space="preserve"> media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jam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malam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mengejar</w:t>
      </w:r>
      <w:proofErr w:type="spellEnd"/>
      <w:r>
        <w:t xml:space="preserve"> </w:t>
      </w:r>
      <w:proofErr w:type="spellStart"/>
      <w:r>
        <w:t>ketertinggalan</w:t>
      </w:r>
      <w:proofErr w:type="spellEnd"/>
      <w:r>
        <w:t xml:space="preserve"> </w:t>
      </w:r>
      <w:proofErr w:type="spellStart"/>
      <w:r>
        <w:t>progres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>.</w:t>
      </w:r>
      <w:proofErr w:type="gramEnd"/>
    </w:p>
    <w:p w:rsidR="00ED3402" w:rsidRDefault="00ED3402" w:rsidP="00ED3402">
      <w:pPr>
        <w:pStyle w:val="NormalWeb"/>
        <w:spacing w:before="0" w:beforeAutospacing="0" w:after="0" w:afterAutospacing="0"/>
        <w:jc w:val="both"/>
      </w:pPr>
      <w:proofErr w:type="spellStart"/>
      <w:proofErr w:type="gramStart"/>
      <w:r>
        <w:t>Kepastian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terancam</w:t>
      </w:r>
      <w:proofErr w:type="spellEnd"/>
      <w:r>
        <w:t xml:space="preserve"> </w:t>
      </w:r>
      <w:proofErr w:type="spellStart"/>
      <w:r>
        <w:t>molor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dibenarkan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Direktur</w:t>
      </w:r>
      <w:proofErr w:type="spellEnd"/>
      <w:r>
        <w:t xml:space="preserve"> RSUD </w:t>
      </w:r>
      <w:proofErr w:type="spellStart"/>
      <w:r>
        <w:t>Anuntaloko</w:t>
      </w:r>
      <w:proofErr w:type="spellEnd"/>
      <w:r>
        <w:t xml:space="preserve"> </w:t>
      </w:r>
      <w:proofErr w:type="spellStart"/>
      <w:r>
        <w:t>Parigi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</w:t>
      </w:r>
      <w:proofErr w:type="spellStart"/>
      <w:r>
        <w:t>Revi</w:t>
      </w:r>
      <w:proofErr w:type="spellEnd"/>
      <w:r>
        <w:t xml:space="preserve"> </w:t>
      </w:r>
      <w:proofErr w:type="spellStart"/>
      <w:r>
        <w:t>Tilaar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media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ditemui</w:t>
      </w:r>
      <w:proofErr w:type="spellEnd"/>
      <w:r>
        <w:t xml:space="preserve"> di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Diklat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Parmout</w:t>
      </w:r>
      <w:proofErr w:type="spellEnd"/>
      <w:r>
        <w:t xml:space="preserve">, </w:t>
      </w:r>
      <w:proofErr w:type="spellStart"/>
      <w:r>
        <w:t>Kamis</w:t>
      </w:r>
      <w:proofErr w:type="spellEnd"/>
      <w:r>
        <w:t xml:space="preserve"> (17/12/2015).</w:t>
      </w:r>
      <w:proofErr w:type="gramEnd"/>
    </w:p>
    <w:p w:rsidR="00ED3402" w:rsidRDefault="00ED3402" w:rsidP="00ED3402">
      <w:pPr>
        <w:pStyle w:val="NormalWeb"/>
        <w:spacing w:before="0" w:beforeAutospacing="0" w:after="0" w:afterAutospacing="0"/>
        <w:jc w:val="both"/>
      </w:pPr>
      <w:proofErr w:type="spellStart"/>
      <w:proofErr w:type="gramStart"/>
      <w:r>
        <w:t>Dia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presentase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di RSUD </w:t>
      </w:r>
      <w:proofErr w:type="spellStart"/>
      <w:r>
        <w:t>Anuntaloko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90 </w:t>
      </w:r>
      <w:proofErr w:type="spellStart"/>
      <w:r>
        <w:t>persen</w:t>
      </w:r>
      <w:proofErr w:type="spellEnd"/>
      <w:r>
        <w:t>.</w:t>
      </w:r>
      <w:proofErr w:type="gramEnd"/>
    </w:p>
    <w:p w:rsidR="00ED3402" w:rsidRDefault="00ED3402" w:rsidP="00ED3402">
      <w:pPr>
        <w:pStyle w:val="NormalWeb"/>
        <w:spacing w:before="0" w:beforeAutospacing="0" w:after="0" w:afterAutospacing="0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proses finishing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diperkirakan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lama,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pihaknya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31 </w:t>
      </w:r>
      <w:proofErr w:type="spellStart"/>
      <w:r>
        <w:t>Desember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>.</w:t>
      </w:r>
    </w:p>
    <w:p w:rsidR="00ED3402" w:rsidRDefault="00ED3402" w:rsidP="00ED3402">
      <w:pPr>
        <w:pStyle w:val="NormalWeb"/>
        <w:spacing w:before="0" w:beforeAutospacing="0" w:after="0" w:afterAutospacing="0"/>
        <w:jc w:val="both"/>
      </w:pPr>
      <w:proofErr w:type="spellStart"/>
      <w:r>
        <w:t>Dia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, </w:t>
      </w:r>
      <w:proofErr w:type="spellStart"/>
      <w:r>
        <w:t>pihaknya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lama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melayangkan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peringatan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kontraktor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pekerjaannya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>.</w:t>
      </w:r>
    </w:p>
    <w:p w:rsidR="00ED3402" w:rsidRDefault="00ED3402" w:rsidP="00ED3402">
      <w:pPr>
        <w:pStyle w:val="NormalWeb"/>
        <w:spacing w:before="0" w:beforeAutospacing="0" w:after="0" w:afterAutospacing="0"/>
        <w:jc w:val="both"/>
      </w:pPr>
      <w:proofErr w:type="spellStart"/>
      <w:r>
        <w:t>Karena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t>pihaknya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denda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kontraktor</w:t>
      </w:r>
      <w:proofErr w:type="spellEnd"/>
      <w:r>
        <w:t xml:space="preserve"> </w:t>
      </w:r>
      <w:proofErr w:type="spellStart"/>
      <w:r>
        <w:t>pemenang</w:t>
      </w:r>
      <w:proofErr w:type="spellEnd"/>
      <w:r>
        <w:t xml:space="preserve"> tender.</w:t>
      </w:r>
    </w:p>
    <w:p w:rsidR="00ED3402" w:rsidRDefault="00ED3402" w:rsidP="00ED3402">
      <w:pPr>
        <w:pStyle w:val="NormalWeb"/>
        <w:spacing w:before="0" w:beforeAutospacing="0" w:after="0" w:afterAutospacing="0"/>
        <w:jc w:val="both"/>
      </w:pPr>
      <w:proofErr w:type="gramStart"/>
      <w:r>
        <w:t>“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denda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per </w:t>
      </w:r>
      <w:proofErr w:type="spellStart"/>
      <w:r>
        <w:t>harinya</w:t>
      </w:r>
      <w:proofErr w:type="spellEnd"/>
      <w:r>
        <w:t xml:space="preserve"> </w:t>
      </w:r>
      <w:proofErr w:type="spellStart"/>
      <w:r>
        <w:t>didenda</w:t>
      </w:r>
      <w:proofErr w:type="spellEnd"/>
      <w:r>
        <w:t xml:space="preserve"> </w:t>
      </w:r>
      <w:proofErr w:type="spellStart"/>
      <w:r>
        <w:t>seperseribu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kontraknya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50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kedepan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Kalau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perusahaanya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diblacklist</w:t>
      </w:r>
      <w:proofErr w:type="spellEnd"/>
      <w:r>
        <w:t xml:space="preserve">,” </w:t>
      </w:r>
      <w:proofErr w:type="spellStart"/>
      <w:r>
        <w:t>ujarnya</w:t>
      </w:r>
      <w:proofErr w:type="spellEnd"/>
      <w:r>
        <w:t>.</w:t>
      </w:r>
      <w:proofErr w:type="gramEnd"/>
    </w:p>
    <w:p w:rsidR="00ED3402" w:rsidRDefault="00ED3402" w:rsidP="00ED3402">
      <w:pPr>
        <w:pStyle w:val="NormalWeb"/>
        <w:spacing w:before="0" w:beforeAutospacing="0" w:after="0" w:afterAutospacing="0"/>
        <w:jc w:val="both"/>
      </w:pPr>
      <w:r>
        <w:t xml:space="preserve">Revy </w:t>
      </w:r>
      <w:proofErr w:type="spellStart"/>
      <w:r>
        <w:t>menuturkan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Poli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aula </w:t>
      </w:r>
      <w:proofErr w:type="spellStart"/>
      <w:r>
        <w:t>pertemuan</w:t>
      </w:r>
      <w:proofErr w:type="spellEnd"/>
      <w:r>
        <w:t xml:space="preserve"> yang </w:t>
      </w:r>
      <w:proofErr w:type="spellStart"/>
      <w:r>
        <w:t>berlantai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Rp6</w:t>
      </w:r>
      <w:proofErr w:type="gramStart"/>
      <w:r>
        <w:t>,7</w:t>
      </w:r>
      <w:proofErr w:type="gramEnd"/>
      <w:r>
        <w:t xml:space="preserve"> </w:t>
      </w:r>
      <w:proofErr w:type="spellStart"/>
      <w:r>
        <w:t>miliar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kontraktornya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Surabaya.</w:t>
      </w:r>
    </w:p>
    <w:p w:rsidR="00ED3402" w:rsidRDefault="00ED3402" w:rsidP="00ED3402">
      <w:pPr>
        <w:pStyle w:val="NormalWeb"/>
        <w:spacing w:before="0" w:beforeAutospacing="0" w:after="0" w:afterAutospacing="0"/>
        <w:jc w:val="both"/>
      </w:pPr>
      <w:proofErr w:type="spellStart"/>
      <w:r>
        <w:t>Sedangkan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bedah</w:t>
      </w:r>
      <w:proofErr w:type="spellEnd"/>
      <w:r>
        <w:t xml:space="preserve"> central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Rp3</w:t>
      </w:r>
      <w:proofErr w:type="gramStart"/>
      <w:r>
        <w:t>,7</w:t>
      </w:r>
      <w:proofErr w:type="gramEnd"/>
      <w:r>
        <w:t xml:space="preserve"> </w:t>
      </w:r>
      <w:proofErr w:type="spellStart"/>
      <w:r>
        <w:t>miliar</w:t>
      </w:r>
      <w:proofErr w:type="spellEnd"/>
      <w:r>
        <w:t>.</w:t>
      </w:r>
    </w:p>
    <w:p w:rsidR="00ED3402" w:rsidRDefault="00ED3402" w:rsidP="00ED3402">
      <w:pPr>
        <w:pStyle w:val="NormalWeb"/>
        <w:spacing w:before="0" w:beforeAutospacing="0" w:after="0" w:afterAutospacing="0"/>
        <w:jc w:val="both"/>
      </w:pPr>
      <w:proofErr w:type="spellStart"/>
      <w:proofErr w:type="gramStart"/>
      <w:r>
        <w:t>Untuk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60 </w:t>
      </w:r>
      <w:proofErr w:type="spellStart"/>
      <w:r>
        <w:t>persen</w:t>
      </w:r>
      <w:proofErr w:type="spellEnd"/>
      <w:r>
        <w:t>.</w:t>
      </w:r>
      <w:proofErr w:type="gramEnd"/>
      <w:r>
        <w:br/>
      </w:r>
      <w:proofErr w:type="spellStart"/>
      <w:r>
        <w:t>Dia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, </w:t>
      </w:r>
      <w:proofErr w:type="spellStart"/>
      <w:r>
        <w:t>molornya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keterlambatakan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proses </w:t>
      </w:r>
      <w:proofErr w:type="spellStart"/>
      <w:r>
        <w:t>perencanaan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Oktober</w:t>
      </w:r>
      <w:proofErr w:type="spellEnd"/>
      <w:r>
        <w:t xml:space="preserve"> yang </w:t>
      </w:r>
      <w:proofErr w:type="spellStart"/>
      <w:r>
        <w:t>lalu</w:t>
      </w:r>
      <w:proofErr w:type="spellEnd"/>
      <w:r>
        <w:t>.</w:t>
      </w:r>
    </w:p>
    <w:p w:rsidR="00ED3402" w:rsidRDefault="00ED3402" w:rsidP="00ED3402">
      <w:pPr>
        <w:pStyle w:val="NormalWeb"/>
        <w:spacing w:before="0" w:beforeAutospacing="0" w:after="0" w:afterAutospacing="0"/>
        <w:jc w:val="both"/>
      </w:pPr>
      <w:proofErr w:type="gramStart"/>
      <w:r>
        <w:t>“</w:t>
      </w:r>
      <w:proofErr w:type="spellStart"/>
      <w:r>
        <w:t>Ini</w:t>
      </w:r>
      <w:proofErr w:type="spellEnd"/>
      <w:r>
        <w:t xml:space="preserve"> </w:t>
      </w:r>
      <w:proofErr w:type="spellStart"/>
      <w:r>
        <w:t>lambat</w:t>
      </w:r>
      <w:proofErr w:type="spellEnd"/>
      <w:r>
        <w:t xml:space="preserve"> di </w:t>
      </w:r>
      <w:proofErr w:type="spellStart"/>
      <w:r>
        <w:t>perencanaan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yang </w:t>
      </w:r>
      <w:proofErr w:type="spellStart"/>
      <w:r>
        <w:t>lalu</w:t>
      </w:r>
      <w:proofErr w:type="spellEnd"/>
      <w:r>
        <w:t xml:space="preserve">,” </w:t>
      </w:r>
      <w:proofErr w:type="spellStart"/>
      <w:r>
        <w:t>katanya</w:t>
      </w:r>
      <w:proofErr w:type="spellEnd"/>
      <w:r>
        <w:t>.</w:t>
      </w:r>
      <w:proofErr w:type="gramEnd"/>
    </w:p>
    <w:p w:rsidR="00ED3402" w:rsidRDefault="00ED3402" w:rsidP="00ED3402">
      <w:pPr>
        <w:pStyle w:val="NormalWeb"/>
        <w:spacing w:before="0" w:beforeAutospacing="0" w:after="0" w:afterAutospacing="0"/>
        <w:jc w:val="both"/>
      </w:pPr>
      <w:proofErr w:type="spellStart"/>
      <w:proofErr w:type="gramStart"/>
      <w:r>
        <w:t>Akibatnya</w:t>
      </w:r>
      <w:proofErr w:type="spellEnd"/>
      <w:r>
        <w:t xml:space="preserve">, </w:t>
      </w:r>
      <w:proofErr w:type="spellStart"/>
      <w:r>
        <w:t>lambatnya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Pemkab</w:t>
      </w:r>
      <w:proofErr w:type="spellEnd"/>
      <w:r>
        <w:t xml:space="preserve"> </w:t>
      </w:r>
      <w:proofErr w:type="spellStart"/>
      <w:r>
        <w:t>Parmout</w:t>
      </w:r>
      <w:proofErr w:type="spellEnd"/>
      <w:r>
        <w:t xml:space="preserve"> </w:t>
      </w:r>
      <w:proofErr w:type="spellStart"/>
      <w:r>
        <w:t>terancam</w:t>
      </w:r>
      <w:proofErr w:type="spellEnd"/>
      <w:r>
        <w:t xml:space="preserve"> </w:t>
      </w:r>
      <w:proofErr w:type="spellStart"/>
      <w:r>
        <w:t>dirugikan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kontraktor</w:t>
      </w:r>
      <w:proofErr w:type="spellEnd"/>
      <w:r>
        <w:t>.</w:t>
      </w:r>
      <w:proofErr w:type="gramEnd"/>
    </w:p>
    <w:p w:rsidR="00ED3402" w:rsidRDefault="00ED3402" w:rsidP="00ED3402">
      <w:pPr>
        <w:pStyle w:val="NormalWeb"/>
        <w:spacing w:before="0" w:beforeAutospacing="0" w:after="0" w:afterAutospacing="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di RSUD </w:t>
      </w:r>
      <w:proofErr w:type="spellStart"/>
      <w:r>
        <w:t>Anuntaloko</w:t>
      </w:r>
      <w:proofErr w:type="spellEnd"/>
      <w:r>
        <w:t xml:space="preserve"> </w:t>
      </w:r>
      <w:proofErr w:type="spellStart"/>
      <w:r>
        <w:t>Parigi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PT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Kawan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Rp6.441.056.000 </w:t>
      </w:r>
      <w:proofErr w:type="spellStart"/>
      <w:r>
        <w:t>miliar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kontrak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20 Agustus-31 </w:t>
      </w:r>
      <w:proofErr w:type="spellStart"/>
      <w:r>
        <w:t>Desember</w:t>
      </w:r>
      <w:proofErr w:type="spellEnd"/>
      <w:r>
        <w:t xml:space="preserve"> 2015 </w:t>
      </w:r>
      <w:proofErr w:type="spellStart"/>
      <w:r>
        <w:t>selama</w:t>
      </w:r>
      <w:proofErr w:type="spellEnd"/>
      <w:r>
        <w:t xml:space="preserve"> 134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kalender</w:t>
      </w:r>
      <w:proofErr w:type="spellEnd"/>
      <w:r>
        <w:t>. OPI</w:t>
      </w:r>
    </w:p>
    <w:p w:rsidR="006A7B58" w:rsidRPr="008A5555" w:rsidRDefault="00742CFF" w:rsidP="00ED3402">
      <w:pPr>
        <w:spacing w:after="0" w:afterAutospacing="0"/>
        <w:jc w:val="both"/>
        <w:rPr>
          <w:rFonts w:ascii="Times New Roman" w:hAnsi="Times New Roman"/>
          <w:lang w:val="id-ID"/>
        </w:rPr>
      </w:pPr>
      <w:r w:rsidRPr="008A5555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D716179" wp14:editId="51B511D5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7B58" w:rsidRPr="008A5555" w:rsidSect="00080A90">
      <w:pgSz w:w="11906" w:h="16838"/>
      <w:pgMar w:top="1440" w:right="72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567C3"/>
    <w:multiLevelType w:val="hybridMultilevel"/>
    <w:tmpl w:val="CCA218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A"/>
    <w:rsid w:val="00080A90"/>
    <w:rsid w:val="000B2B70"/>
    <w:rsid w:val="00126679"/>
    <w:rsid w:val="00207EDB"/>
    <w:rsid w:val="00280C01"/>
    <w:rsid w:val="002B33DA"/>
    <w:rsid w:val="00324B93"/>
    <w:rsid w:val="003258EE"/>
    <w:rsid w:val="0033791D"/>
    <w:rsid w:val="00377245"/>
    <w:rsid w:val="00381647"/>
    <w:rsid w:val="004E3D2B"/>
    <w:rsid w:val="005E16C5"/>
    <w:rsid w:val="00636EAE"/>
    <w:rsid w:val="0064239A"/>
    <w:rsid w:val="006A7B58"/>
    <w:rsid w:val="006C2F8E"/>
    <w:rsid w:val="00705ED5"/>
    <w:rsid w:val="00740F8F"/>
    <w:rsid w:val="00742CFF"/>
    <w:rsid w:val="007560C1"/>
    <w:rsid w:val="008A5555"/>
    <w:rsid w:val="009061DD"/>
    <w:rsid w:val="009400A0"/>
    <w:rsid w:val="00AA4FDF"/>
    <w:rsid w:val="00AE1DB1"/>
    <w:rsid w:val="00B0696C"/>
    <w:rsid w:val="00B17ED7"/>
    <w:rsid w:val="00B27952"/>
    <w:rsid w:val="00B75D64"/>
    <w:rsid w:val="00BA32E3"/>
    <w:rsid w:val="00C06CAC"/>
    <w:rsid w:val="00C8300F"/>
    <w:rsid w:val="00D07FC2"/>
    <w:rsid w:val="00D938E6"/>
    <w:rsid w:val="00DA1146"/>
    <w:rsid w:val="00DF5F79"/>
    <w:rsid w:val="00E36192"/>
    <w:rsid w:val="00ED1779"/>
    <w:rsid w:val="00ED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9A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D3402"/>
    <w:pPr>
      <w:spacing w:before="100" w:before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2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9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8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258EE"/>
    <w:pPr>
      <w:ind w:left="720"/>
      <w:contextualSpacing/>
    </w:pPr>
  </w:style>
  <w:style w:type="table" w:styleId="TableGrid">
    <w:name w:val="Table Grid"/>
    <w:basedOn w:val="TableNormal"/>
    <w:uiPriority w:val="59"/>
    <w:rsid w:val="00325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A5555"/>
    <w:pPr>
      <w:spacing w:before="100" w:before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340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9A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D3402"/>
    <w:pPr>
      <w:spacing w:before="100" w:before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2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9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8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258EE"/>
    <w:pPr>
      <w:ind w:left="720"/>
      <w:contextualSpacing/>
    </w:pPr>
  </w:style>
  <w:style w:type="table" w:styleId="TableGrid">
    <w:name w:val="Table Grid"/>
    <w:basedOn w:val="TableNormal"/>
    <w:uiPriority w:val="59"/>
    <w:rsid w:val="00325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A5555"/>
    <w:pPr>
      <w:spacing w:before="100" w:before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340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BPK</cp:lastModifiedBy>
  <cp:revision>2</cp:revision>
  <dcterms:created xsi:type="dcterms:W3CDTF">2015-12-22T14:47:00Z</dcterms:created>
  <dcterms:modified xsi:type="dcterms:W3CDTF">2015-12-22T14:47:00Z</dcterms:modified>
</cp:coreProperties>
</file>