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E2D" w:rsidRPr="00744ED5" w:rsidRDefault="00566E2D" w:rsidP="00566E2D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55EEE777" wp14:editId="4932A190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1A9B">
        <w:rPr>
          <w:rFonts w:ascii="Times New Roman" w:hAnsi="Times New Roman"/>
          <w:b/>
          <w:sz w:val="16"/>
          <w:szCs w:val="16"/>
        </w:rPr>
        <w:t>-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566E2D" w:rsidRDefault="00566E2D" w:rsidP="00566E2D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566E2D" w:rsidRPr="00744ED5" w:rsidRDefault="00566E2D" w:rsidP="00566E2D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566E2D" w:rsidRPr="00076A96" w:rsidTr="00CE7B2E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p w:rsidR="00566E2D" w:rsidRPr="003258EE" w:rsidRDefault="00B32E94" w:rsidP="00566E2D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61C78255" wp14:editId="3DDFDE81">
            <wp:simplePos x="0" y="0"/>
            <wp:positionH relativeFrom="column">
              <wp:posOffset>544795</wp:posOffset>
            </wp:positionH>
            <wp:positionV relativeFrom="paragraph">
              <wp:posOffset>86360</wp:posOffset>
            </wp:positionV>
            <wp:extent cx="280035" cy="238760"/>
            <wp:effectExtent l="0" t="0" r="5715" b="8890"/>
            <wp:wrapNone/>
            <wp:docPr id="12" name="Picture 12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566E2D"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="00566E2D"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="00566E2D"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="00566E2D" w:rsidRPr="003258EE">
        <w:rPr>
          <w:rFonts w:ascii="Times New Roman" w:hAnsi="Times New Roman"/>
          <w:sz w:val="16"/>
          <w:szCs w:val="16"/>
        </w:rPr>
        <w:tab/>
      </w:r>
      <w:r w:rsidR="00566E2D"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="00566E2D" w:rsidRPr="003258EE">
        <w:rPr>
          <w:rFonts w:ascii="Times New Roman" w:hAnsi="Times New Roman"/>
          <w:b/>
          <w:sz w:val="16"/>
          <w:szCs w:val="16"/>
        </w:rPr>
        <w:tab/>
      </w:r>
      <w:r w:rsidR="00566E2D"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566E2D" w:rsidRPr="003258EE" w:rsidTr="00CE7B2E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566E2D" w:rsidRPr="003258EE" w:rsidRDefault="00566E2D" w:rsidP="00566E2D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566E2D" w:rsidRPr="003258EE" w:rsidTr="00CE7B2E">
        <w:trPr>
          <w:trHeight w:val="332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F05265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530B8C4C" wp14:editId="7D123445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212725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66E2D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566E2D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566E2D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566E2D" w:rsidRPr="003258EE" w:rsidTr="00CE7B2E">
        <w:trPr>
          <w:trHeight w:val="305"/>
        </w:trPr>
        <w:tc>
          <w:tcPr>
            <w:tcW w:w="465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-703"/>
        <w:tblW w:w="1216" w:type="pct"/>
        <w:tblLook w:val="04E0" w:firstRow="1" w:lastRow="1" w:firstColumn="1" w:lastColumn="0" w:noHBand="0" w:noVBand="1"/>
      </w:tblPr>
      <w:tblGrid>
        <w:gridCol w:w="2773"/>
      </w:tblGrid>
      <w:tr w:rsidR="00566E2D" w:rsidRPr="003258EE" w:rsidTr="00CE7B2E">
        <w:trPr>
          <w:trHeight w:val="345"/>
        </w:trPr>
        <w:tc>
          <w:tcPr>
            <w:tcW w:w="5000" w:type="pct"/>
            <w:vAlign w:val="center"/>
          </w:tcPr>
          <w:p w:rsidR="00566E2D" w:rsidRPr="003258EE" w:rsidRDefault="00566E2D" w:rsidP="00CE7B2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566E2D" w:rsidRPr="003258EE" w:rsidTr="00CE7B2E">
        <w:trPr>
          <w:trHeight w:val="345"/>
        </w:trPr>
        <w:tc>
          <w:tcPr>
            <w:tcW w:w="5000" w:type="pct"/>
            <w:vAlign w:val="center"/>
          </w:tcPr>
          <w:p w:rsidR="00566E2D" w:rsidRPr="00C83B52" w:rsidRDefault="003B1A9B" w:rsidP="00CE7B2E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METRO SULAWESI</w:t>
            </w:r>
          </w:p>
        </w:tc>
      </w:tr>
    </w:tbl>
    <w:p w:rsidR="00566E2D" w:rsidRPr="003258EE" w:rsidRDefault="00566E2D" w:rsidP="00566E2D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566E2D" w:rsidRPr="003258EE" w:rsidTr="00CE7B2E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566E2D" w:rsidRDefault="00566E2D" w:rsidP="00CE7B2E">
            <w:pPr>
              <w:spacing w:after="12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566E2D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566E2D" w:rsidRPr="003258EE" w:rsidRDefault="00F05265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2FF988FA" wp14:editId="1308ABC6">
                  <wp:simplePos x="0" y="0"/>
                  <wp:positionH relativeFrom="column">
                    <wp:posOffset>43180</wp:posOffset>
                  </wp:positionH>
                  <wp:positionV relativeFrom="paragraph">
                    <wp:posOffset>58420</wp:posOffset>
                  </wp:positionV>
                  <wp:extent cx="281305" cy="239395"/>
                  <wp:effectExtent l="0" t="0" r="4445" b="8255"/>
                  <wp:wrapNone/>
                  <wp:docPr id="18" name="Picture 18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566E2D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="00566E2D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="00566E2D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566E2D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F05265" w:rsidRPr="00F05265" w:rsidRDefault="00F05265" w:rsidP="00F05265">
      <w:pPr>
        <w:tabs>
          <w:tab w:val="left" w:pos="10620"/>
        </w:tabs>
        <w:spacing w:after="0" w:afterAutospacing="0"/>
        <w:ind w:right="566"/>
        <w:jc w:val="center"/>
        <w:rPr>
          <w:b/>
          <w:sz w:val="32"/>
          <w:szCs w:val="32"/>
        </w:rPr>
      </w:pPr>
      <w:bookmarkStart w:id="0" w:name="_GoBack"/>
      <w:proofErr w:type="spellStart"/>
      <w:r w:rsidRPr="00F05265">
        <w:rPr>
          <w:b/>
          <w:sz w:val="32"/>
          <w:szCs w:val="32"/>
        </w:rPr>
        <w:t>Dugaan</w:t>
      </w:r>
      <w:proofErr w:type="spellEnd"/>
      <w:r w:rsidRPr="00F05265">
        <w:rPr>
          <w:b/>
          <w:sz w:val="32"/>
          <w:szCs w:val="32"/>
        </w:rPr>
        <w:t xml:space="preserve"> Markup </w:t>
      </w:r>
      <w:proofErr w:type="spellStart"/>
      <w:r w:rsidRPr="00F05265">
        <w:rPr>
          <w:b/>
          <w:sz w:val="32"/>
          <w:szCs w:val="32"/>
        </w:rPr>
        <w:t>Baliho</w:t>
      </w:r>
      <w:proofErr w:type="spellEnd"/>
      <w:r w:rsidRPr="00F05265">
        <w:rPr>
          <w:b/>
          <w:sz w:val="32"/>
          <w:szCs w:val="32"/>
        </w:rPr>
        <w:t xml:space="preserve"> Sail </w:t>
      </w:r>
      <w:proofErr w:type="spellStart"/>
      <w:r w:rsidRPr="00F05265">
        <w:rPr>
          <w:b/>
          <w:sz w:val="32"/>
          <w:szCs w:val="32"/>
        </w:rPr>
        <w:t>Tomini</w:t>
      </w:r>
      <w:proofErr w:type="spellEnd"/>
      <w:r w:rsidRPr="00F05265">
        <w:rPr>
          <w:b/>
          <w:sz w:val="32"/>
          <w:szCs w:val="32"/>
        </w:rPr>
        <w:t xml:space="preserve"> - </w:t>
      </w:r>
      <w:proofErr w:type="spellStart"/>
      <w:r w:rsidRPr="00F05265">
        <w:rPr>
          <w:b/>
          <w:sz w:val="32"/>
          <w:szCs w:val="32"/>
        </w:rPr>
        <w:t>Rekomendasi</w:t>
      </w:r>
      <w:proofErr w:type="spellEnd"/>
      <w:r w:rsidRPr="00F05265">
        <w:rPr>
          <w:b/>
          <w:sz w:val="32"/>
          <w:szCs w:val="32"/>
        </w:rPr>
        <w:t xml:space="preserve"> DPRD </w:t>
      </w:r>
      <w:proofErr w:type="spellStart"/>
      <w:r w:rsidRPr="00F05265">
        <w:rPr>
          <w:b/>
          <w:sz w:val="32"/>
          <w:szCs w:val="32"/>
        </w:rPr>
        <w:t>Hanya</w:t>
      </w:r>
      <w:proofErr w:type="spellEnd"/>
      <w:r w:rsidRPr="00F05265">
        <w:rPr>
          <w:b/>
          <w:sz w:val="32"/>
          <w:szCs w:val="32"/>
        </w:rPr>
        <w:t xml:space="preserve"> </w:t>
      </w:r>
      <w:proofErr w:type="spellStart"/>
      <w:proofErr w:type="gramStart"/>
      <w:r w:rsidRPr="00F05265">
        <w:rPr>
          <w:b/>
          <w:sz w:val="32"/>
          <w:szCs w:val="32"/>
        </w:rPr>
        <w:t>akan</w:t>
      </w:r>
      <w:proofErr w:type="spellEnd"/>
      <w:proofErr w:type="gramEnd"/>
      <w:r w:rsidRPr="00F05265">
        <w:rPr>
          <w:b/>
          <w:sz w:val="32"/>
          <w:szCs w:val="32"/>
        </w:rPr>
        <w:t xml:space="preserve"> </w:t>
      </w:r>
      <w:proofErr w:type="spellStart"/>
      <w:r w:rsidRPr="00F05265">
        <w:rPr>
          <w:b/>
          <w:sz w:val="32"/>
          <w:szCs w:val="32"/>
        </w:rPr>
        <w:t>Jadi</w:t>
      </w:r>
      <w:proofErr w:type="spellEnd"/>
      <w:r w:rsidRPr="00F05265">
        <w:rPr>
          <w:b/>
          <w:sz w:val="32"/>
          <w:szCs w:val="32"/>
        </w:rPr>
        <w:t xml:space="preserve"> </w:t>
      </w:r>
      <w:proofErr w:type="spellStart"/>
      <w:r w:rsidRPr="00F05265">
        <w:rPr>
          <w:b/>
          <w:sz w:val="32"/>
          <w:szCs w:val="32"/>
        </w:rPr>
        <w:t>Sampah</w:t>
      </w:r>
      <w:proofErr w:type="spellEnd"/>
    </w:p>
    <w:bookmarkEnd w:id="0"/>
    <w:p w:rsidR="00F05265" w:rsidRDefault="00F05265" w:rsidP="00C95348">
      <w:pPr>
        <w:tabs>
          <w:tab w:val="left" w:pos="10620"/>
        </w:tabs>
        <w:spacing w:after="0" w:afterAutospacing="0"/>
        <w:ind w:right="386"/>
        <w:jc w:val="both"/>
        <w:rPr>
          <w:b/>
          <w:sz w:val="40"/>
          <w:szCs w:val="40"/>
        </w:rPr>
      </w:pPr>
    </w:p>
    <w:p w:rsidR="00F05265" w:rsidRPr="00F05265" w:rsidRDefault="00F05265" w:rsidP="00F05265">
      <w:pPr>
        <w:tabs>
          <w:tab w:val="left" w:pos="10620"/>
        </w:tabs>
        <w:spacing w:after="0" w:afterAutospacing="0"/>
        <w:ind w:right="836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F05265">
        <w:rPr>
          <w:rFonts w:ascii="Times New Roman" w:eastAsia="Times New Roman" w:hAnsi="Times New Roman"/>
          <w:sz w:val="24"/>
          <w:szCs w:val="24"/>
        </w:rPr>
        <w:t>by</w:t>
      </w:r>
      <w:proofErr w:type="gramEnd"/>
      <w:r w:rsidRPr="00F05265"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7" w:history="1">
        <w:proofErr w:type="spellStart"/>
        <w:r w:rsidRPr="00F05265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Andi</w:t>
        </w:r>
        <w:proofErr w:type="spellEnd"/>
        <w:r w:rsidRPr="00F05265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F05265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Sadam</w:t>
        </w:r>
        <w:proofErr w:type="spellEnd"/>
      </w:hyperlink>
      <w:r w:rsidRPr="00F05265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C95348" w:rsidRPr="00C95348" w:rsidRDefault="00C95348" w:rsidP="00F05265">
      <w:pPr>
        <w:tabs>
          <w:tab w:val="left" w:pos="10620"/>
        </w:tabs>
        <w:spacing w:after="0" w:afterAutospacing="0"/>
        <w:ind w:right="836"/>
        <w:jc w:val="both"/>
        <w:rPr>
          <w:rFonts w:ascii="Times New Roman" w:eastAsia="Times New Roman" w:hAnsi="Times New Roman"/>
          <w:sz w:val="24"/>
          <w:szCs w:val="24"/>
        </w:rPr>
      </w:pPr>
      <w:r w:rsidRPr="00C95348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566E2D" w:rsidRPr="00F05265" w:rsidRDefault="00F05265" w:rsidP="00F05265">
      <w:pPr>
        <w:tabs>
          <w:tab w:val="left" w:pos="10620"/>
        </w:tabs>
        <w:ind w:right="836"/>
        <w:jc w:val="both"/>
        <w:rPr>
          <w:rFonts w:ascii="Times New Roman" w:hAnsi="Times New Roman"/>
          <w:noProof/>
          <w:sz w:val="24"/>
          <w:szCs w:val="24"/>
        </w:rPr>
      </w:pPr>
      <w:proofErr w:type="spellStart"/>
      <w:r w:rsidRPr="00F05265">
        <w:rPr>
          <w:rStyle w:val="Strong"/>
          <w:rFonts w:ascii="Times New Roman" w:hAnsi="Times New Roman"/>
          <w:sz w:val="24"/>
          <w:szCs w:val="24"/>
        </w:rPr>
        <w:t>Parimo</w:t>
      </w:r>
      <w:proofErr w:type="spellEnd"/>
      <w:r w:rsidRPr="00F05265">
        <w:rPr>
          <w:rStyle w:val="Strong"/>
          <w:rFonts w:ascii="Times New Roman" w:hAnsi="Times New Roman"/>
          <w:sz w:val="24"/>
          <w:szCs w:val="24"/>
        </w:rPr>
        <w:t>, Metrosulawesi.com -</w:t>
      </w:r>
      <w:r w:rsidRPr="00F052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5265">
        <w:rPr>
          <w:rFonts w:ascii="Times New Roman" w:hAnsi="Times New Roman"/>
          <w:sz w:val="24"/>
          <w:szCs w:val="24"/>
        </w:rPr>
        <w:t>Rekomendasi</w:t>
      </w:r>
      <w:proofErr w:type="spellEnd"/>
      <w:r w:rsidRPr="00F05265">
        <w:rPr>
          <w:rFonts w:ascii="Times New Roman" w:hAnsi="Times New Roman"/>
          <w:sz w:val="24"/>
          <w:szCs w:val="24"/>
        </w:rPr>
        <w:t xml:space="preserve"> DPRD </w:t>
      </w:r>
      <w:proofErr w:type="spellStart"/>
      <w:r w:rsidRPr="00F05265">
        <w:rPr>
          <w:rFonts w:ascii="Times New Roman" w:hAnsi="Times New Roman"/>
          <w:sz w:val="24"/>
          <w:szCs w:val="24"/>
        </w:rPr>
        <w:t>Parigi</w:t>
      </w:r>
      <w:proofErr w:type="spellEnd"/>
      <w:r w:rsidRPr="00F052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5265">
        <w:rPr>
          <w:rFonts w:ascii="Times New Roman" w:hAnsi="Times New Roman"/>
          <w:sz w:val="24"/>
          <w:szCs w:val="24"/>
        </w:rPr>
        <w:t>Moutong</w:t>
      </w:r>
      <w:proofErr w:type="spellEnd"/>
      <w:r w:rsidRPr="00F0526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F05265">
        <w:rPr>
          <w:rFonts w:ascii="Times New Roman" w:hAnsi="Times New Roman"/>
          <w:sz w:val="24"/>
          <w:szCs w:val="24"/>
        </w:rPr>
        <w:t>Parimo</w:t>
      </w:r>
      <w:proofErr w:type="spellEnd"/>
      <w:r w:rsidRPr="00F05265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F05265">
        <w:rPr>
          <w:rFonts w:ascii="Times New Roman" w:hAnsi="Times New Roman"/>
          <w:sz w:val="24"/>
          <w:szCs w:val="24"/>
        </w:rPr>
        <w:t>terkait</w:t>
      </w:r>
      <w:proofErr w:type="spellEnd"/>
      <w:r w:rsidRPr="00F052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5265">
        <w:rPr>
          <w:rFonts w:ascii="Times New Roman" w:hAnsi="Times New Roman"/>
          <w:sz w:val="24"/>
          <w:szCs w:val="24"/>
        </w:rPr>
        <w:t>dugaan</w:t>
      </w:r>
      <w:proofErr w:type="spellEnd"/>
      <w:r w:rsidRPr="00F05265">
        <w:rPr>
          <w:rFonts w:ascii="Times New Roman" w:hAnsi="Times New Roman"/>
          <w:sz w:val="24"/>
          <w:szCs w:val="24"/>
        </w:rPr>
        <w:t xml:space="preserve"> markup </w:t>
      </w:r>
      <w:proofErr w:type="spellStart"/>
      <w:r w:rsidRPr="00F05265">
        <w:rPr>
          <w:rFonts w:ascii="Times New Roman" w:hAnsi="Times New Roman"/>
          <w:sz w:val="24"/>
          <w:szCs w:val="24"/>
        </w:rPr>
        <w:t>pengadaan</w:t>
      </w:r>
      <w:proofErr w:type="spellEnd"/>
      <w:r w:rsidRPr="00F052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5265">
        <w:rPr>
          <w:rFonts w:ascii="Times New Roman" w:hAnsi="Times New Roman"/>
          <w:sz w:val="24"/>
          <w:szCs w:val="24"/>
        </w:rPr>
        <w:t>baliho</w:t>
      </w:r>
      <w:proofErr w:type="spellEnd"/>
      <w:r w:rsidRPr="00F05265">
        <w:rPr>
          <w:rFonts w:ascii="Times New Roman" w:hAnsi="Times New Roman"/>
          <w:sz w:val="24"/>
          <w:szCs w:val="24"/>
        </w:rPr>
        <w:t xml:space="preserve"> Sail </w:t>
      </w:r>
      <w:proofErr w:type="spellStart"/>
      <w:r w:rsidRPr="00F05265">
        <w:rPr>
          <w:rFonts w:ascii="Times New Roman" w:hAnsi="Times New Roman"/>
          <w:sz w:val="24"/>
          <w:szCs w:val="24"/>
        </w:rPr>
        <w:t>Tomini</w:t>
      </w:r>
      <w:proofErr w:type="spellEnd"/>
      <w:r w:rsidRPr="00F0526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05265">
        <w:rPr>
          <w:rFonts w:ascii="Times New Roman" w:hAnsi="Times New Roman"/>
          <w:sz w:val="24"/>
          <w:szCs w:val="24"/>
        </w:rPr>
        <w:t>sampai</w:t>
      </w:r>
      <w:proofErr w:type="spellEnd"/>
      <w:r w:rsidRPr="00F052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5265">
        <w:rPr>
          <w:rFonts w:ascii="Times New Roman" w:hAnsi="Times New Roman"/>
          <w:sz w:val="24"/>
          <w:szCs w:val="24"/>
        </w:rPr>
        <w:t>saat</w:t>
      </w:r>
      <w:proofErr w:type="spellEnd"/>
      <w:r w:rsidRPr="00F052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5265">
        <w:rPr>
          <w:rFonts w:ascii="Times New Roman" w:hAnsi="Times New Roman"/>
          <w:sz w:val="24"/>
          <w:szCs w:val="24"/>
        </w:rPr>
        <w:t>ini</w:t>
      </w:r>
      <w:proofErr w:type="spellEnd"/>
      <w:r w:rsidRPr="00F052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5265">
        <w:rPr>
          <w:rFonts w:ascii="Times New Roman" w:hAnsi="Times New Roman"/>
          <w:sz w:val="24"/>
          <w:szCs w:val="24"/>
        </w:rPr>
        <w:t>belum</w:t>
      </w:r>
      <w:proofErr w:type="spellEnd"/>
      <w:r w:rsidRPr="00F052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5265">
        <w:rPr>
          <w:rFonts w:ascii="Times New Roman" w:hAnsi="Times New Roman"/>
          <w:sz w:val="24"/>
          <w:szCs w:val="24"/>
        </w:rPr>
        <w:t>mendapat</w:t>
      </w:r>
      <w:proofErr w:type="spellEnd"/>
      <w:r w:rsidRPr="00F052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5265">
        <w:rPr>
          <w:rFonts w:ascii="Times New Roman" w:hAnsi="Times New Roman"/>
          <w:sz w:val="24"/>
          <w:szCs w:val="24"/>
        </w:rPr>
        <w:t>respon</w:t>
      </w:r>
      <w:proofErr w:type="spellEnd"/>
      <w:r w:rsidRPr="00F052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5265">
        <w:rPr>
          <w:rFonts w:ascii="Times New Roman" w:hAnsi="Times New Roman"/>
          <w:sz w:val="24"/>
          <w:szCs w:val="24"/>
        </w:rPr>
        <w:t>dari</w:t>
      </w:r>
      <w:proofErr w:type="spellEnd"/>
      <w:r w:rsidRPr="00F052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5265">
        <w:rPr>
          <w:rFonts w:ascii="Times New Roman" w:hAnsi="Times New Roman"/>
          <w:sz w:val="24"/>
          <w:szCs w:val="24"/>
        </w:rPr>
        <w:t>Inspektorat</w:t>
      </w:r>
      <w:proofErr w:type="spellEnd"/>
      <w:r w:rsidRPr="00F052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5265">
        <w:rPr>
          <w:rFonts w:ascii="Times New Roman" w:hAnsi="Times New Roman"/>
          <w:sz w:val="24"/>
          <w:szCs w:val="24"/>
        </w:rPr>
        <w:t>Kabupaten</w:t>
      </w:r>
      <w:proofErr w:type="spellEnd"/>
      <w:r w:rsidRPr="00F052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5265">
        <w:rPr>
          <w:rFonts w:ascii="Times New Roman" w:hAnsi="Times New Roman"/>
          <w:sz w:val="24"/>
          <w:szCs w:val="24"/>
        </w:rPr>
        <w:t>Parimo</w:t>
      </w:r>
      <w:proofErr w:type="spellEnd"/>
      <w:r w:rsidRPr="00F0526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05265">
        <w:rPr>
          <w:rFonts w:ascii="Times New Roman" w:hAnsi="Times New Roman"/>
          <w:sz w:val="24"/>
          <w:szCs w:val="24"/>
        </w:rPr>
        <w:t>Lantaran</w:t>
      </w:r>
      <w:proofErr w:type="spellEnd"/>
      <w:r w:rsidRPr="00F052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5265">
        <w:rPr>
          <w:rFonts w:ascii="Times New Roman" w:hAnsi="Times New Roman"/>
          <w:sz w:val="24"/>
          <w:szCs w:val="24"/>
        </w:rPr>
        <w:t>belum</w:t>
      </w:r>
      <w:proofErr w:type="spellEnd"/>
      <w:r w:rsidRPr="00F052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5265">
        <w:rPr>
          <w:rFonts w:ascii="Times New Roman" w:hAnsi="Times New Roman"/>
          <w:sz w:val="24"/>
          <w:szCs w:val="24"/>
        </w:rPr>
        <w:t>ditindaklanjuti</w:t>
      </w:r>
      <w:proofErr w:type="spellEnd"/>
      <w:r w:rsidRPr="00F0526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05265">
        <w:rPr>
          <w:rFonts w:ascii="Times New Roman" w:hAnsi="Times New Roman"/>
          <w:sz w:val="24"/>
          <w:szCs w:val="24"/>
        </w:rPr>
        <w:t>rekomendasi</w:t>
      </w:r>
      <w:proofErr w:type="spellEnd"/>
      <w:r w:rsidRPr="00F052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5265">
        <w:rPr>
          <w:rFonts w:ascii="Times New Roman" w:hAnsi="Times New Roman"/>
          <w:sz w:val="24"/>
          <w:szCs w:val="24"/>
        </w:rPr>
        <w:t>lembaga</w:t>
      </w:r>
      <w:proofErr w:type="spellEnd"/>
      <w:r w:rsidRPr="00F052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5265">
        <w:rPr>
          <w:rFonts w:ascii="Times New Roman" w:hAnsi="Times New Roman"/>
          <w:sz w:val="24"/>
          <w:szCs w:val="24"/>
        </w:rPr>
        <w:t>terhormat</w:t>
      </w:r>
      <w:proofErr w:type="spellEnd"/>
      <w:r w:rsidRPr="00F052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5265">
        <w:rPr>
          <w:rFonts w:ascii="Times New Roman" w:hAnsi="Times New Roman"/>
          <w:sz w:val="24"/>
          <w:szCs w:val="24"/>
        </w:rPr>
        <w:t>itu</w:t>
      </w:r>
      <w:proofErr w:type="spellEnd"/>
      <w:r w:rsidRPr="00F052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5265">
        <w:rPr>
          <w:rFonts w:ascii="Times New Roman" w:hAnsi="Times New Roman"/>
          <w:sz w:val="24"/>
          <w:szCs w:val="24"/>
        </w:rPr>
        <w:t>dipastikan</w:t>
      </w:r>
      <w:proofErr w:type="spellEnd"/>
      <w:r w:rsidRPr="00F052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5265">
        <w:rPr>
          <w:rFonts w:ascii="Times New Roman" w:hAnsi="Times New Roman"/>
          <w:sz w:val="24"/>
          <w:szCs w:val="24"/>
        </w:rPr>
        <w:t>hanya</w:t>
      </w:r>
      <w:proofErr w:type="spellEnd"/>
      <w:r w:rsidRPr="00F0526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F05265">
        <w:rPr>
          <w:rFonts w:ascii="Times New Roman" w:hAnsi="Times New Roman"/>
          <w:sz w:val="24"/>
          <w:szCs w:val="24"/>
        </w:rPr>
        <w:t>akan</w:t>
      </w:r>
      <w:proofErr w:type="spellEnd"/>
      <w:proofErr w:type="gramEnd"/>
      <w:r w:rsidRPr="00F052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5265">
        <w:rPr>
          <w:rFonts w:ascii="Times New Roman" w:hAnsi="Times New Roman"/>
          <w:sz w:val="24"/>
          <w:szCs w:val="24"/>
        </w:rPr>
        <w:t>menjadi</w:t>
      </w:r>
      <w:proofErr w:type="spellEnd"/>
      <w:r w:rsidRPr="00F052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5265">
        <w:rPr>
          <w:rFonts w:ascii="Times New Roman" w:hAnsi="Times New Roman"/>
          <w:sz w:val="24"/>
          <w:szCs w:val="24"/>
        </w:rPr>
        <w:t>sampah</w:t>
      </w:r>
      <w:proofErr w:type="spellEnd"/>
      <w:r w:rsidRPr="00F05265">
        <w:rPr>
          <w:rFonts w:ascii="Times New Roman" w:hAnsi="Times New Roman"/>
          <w:sz w:val="24"/>
          <w:szCs w:val="24"/>
        </w:rPr>
        <w:t>.</w:t>
      </w:r>
      <w:r w:rsidRPr="00F05265">
        <w:rPr>
          <w:rFonts w:ascii="Times New Roman" w:hAnsi="Times New Roman"/>
          <w:sz w:val="24"/>
          <w:szCs w:val="24"/>
        </w:rPr>
        <w:br/>
      </w:r>
      <w:r w:rsidRPr="00F05265">
        <w:rPr>
          <w:rFonts w:ascii="Times New Roman" w:hAnsi="Times New Roman"/>
          <w:sz w:val="24"/>
          <w:szCs w:val="24"/>
        </w:rPr>
        <w:br/>
      </w:r>
      <w:proofErr w:type="spellStart"/>
      <w:proofErr w:type="gramStart"/>
      <w:r w:rsidRPr="00F05265">
        <w:rPr>
          <w:rFonts w:ascii="Times New Roman" w:hAnsi="Times New Roman"/>
          <w:sz w:val="24"/>
          <w:szCs w:val="24"/>
        </w:rPr>
        <w:t>Selain</w:t>
      </w:r>
      <w:proofErr w:type="spellEnd"/>
      <w:r w:rsidRPr="00F052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5265">
        <w:rPr>
          <w:rFonts w:ascii="Times New Roman" w:hAnsi="Times New Roman"/>
          <w:sz w:val="24"/>
          <w:szCs w:val="24"/>
        </w:rPr>
        <w:t>prediksi</w:t>
      </w:r>
      <w:proofErr w:type="spellEnd"/>
      <w:r w:rsidRPr="00F052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5265">
        <w:rPr>
          <w:rFonts w:ascii="Times New Roman" w:hAnsi="Times New Roman"/>
          <w:sz w:val="24"/>
          <w:szCs w:val="24"/>
        </w:rPr>
        <w:t>bakal</w:t>
      </w:r>
      <w:proofErr w:type="spellEnd"/>
      <w:r w:rsidRPr="00F052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5265">
        <w:rPr>
          <w:rFonts w:ascii="Times New Roman" w:hAnsi="Times New Roman"/>
          <w:sz w:val="24"/>
          <w:szCs w:val="24"/>
        </w:rPr>
        <w:t>jadi</w:t>
      </w:r>
      <w:proofErr w:type="spellEnd"/>
      <w:r w:rsidRPr="00F052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5265">
        <w:rPr>
          <w:rFonts w:ascii="Times New Roman" w:hAnsi="Times New Roman"/>
          <w:sz w:val="24"/>
          <w:szCs w:val="24"/>
        </w:rPr>
        <w:t>sampah</w:t>
      </w:r>
      <w:proofErr w:type="spellEnd"/>
      <w:r w:rsidRPr="00F0526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05265">
        <w:rPr>
          <w:rFonts w:ascii="Times New Roman" w:hAnsi="Times New Roman"/>
          <w:sz w:val="24"/>
          <w:szCs w:val="24"/>
        </w:rPr>
        <w:t>belum</w:t>
      </w:r>
      <w:proofErr w:type="spellEnd"/>
      <w:r w:rsidRPr="00F052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5265">
        <w:rPr>
          <w:rFonts w:ascii="Times New Roman" w:hAnsi="Times New Roman"/>
          <w:sz w:val="24"/>
          <w:szCs w:val="24"/>
        </w:rPr>
        <w:t>adanya</w:t>
      </w:r>
      <w:proofErr w:type="spellEnd"/>
      <w:r w:rsidRPr="00F052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5265">
        <w:rPr>
          <w:rFonts w:ascii="Times New Roman" w:hAnsi="Times New Roman"/>
          <w:sz w:val="24"/>
          <w:szCs w:val="24"/>
        </w:rPr>
        <w:t>tanggapan</w:t>
      </w:r>
      <w:proofErr w:type="spellEnd"/>
      <w:r w:rsidRPr="00F052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5265">
        <w:rPr>
          <w:rFonts w:ascii="Times New Roman" w:hAnsi="Times New Roman"/>
          <w:sz w:val="24"/>
          <w:szCs w:val="24"/>
        </w:rPr>
        <w:t>dari</w:t>
      </w:r>
      <w:proofErr w:type="spellEnd"/>
      <w:r w:rsidRPr="00F052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5265">
        <w:rPr>
          <w:rFonts w:ascii="Times New Roman" w:hAnsi="Times New Roman"/>
          <w:sz w:val="24"/>
          <w:szCs w:val="24"/>
        </w:rPr>
        <w:t>rekomendasi</w:t>
      </w:r>
      <w:proofErr w:type="spellEnd"/>
      <w:r w:rsidRPr="00F052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5265">
        <w:rPr>
          <w:rFonts w:ascii="Times New Roman" w:hAnsi="Times New Roman"/>
          <w:sz w:val="24"/>
          <w:szCs w:val="24"/>
        </w:rPr>
        <w:t>itu</w:t>
      </w:r>
      <w:proofErr w:type="spellEnd"/>
      <w:r w:rsidRPr="00F052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5265">
        <w:rPr>
          <w:rFonts w:ascii="Times New Roman" w:hAnsi="Times New Roman"/>
          <w:sz w:val="24"/>
          <w:szCs w:val="24"/>
        </w:rPr>
        <w:t>juga</w:t>
      </w:r>
      <w:proofErr w:type="spellEnd"/>
      <w:r w:rsidRPr="00F052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5265">
        <w:rPr>
          <w:rFonts w:ascii="Times New Roman" w:hAnsi="Times New Roman"/>
          <w:sz w:val="24"/>
          <w:szCs w:val="24"/>
        </w:rPr>
        <w:t>memicu</w:t>
      </w:r>
      <w:proofErr w:type="spellEnd"/>
      <w:r w:rsidRPr="00F052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5265">
        <w:rPr>
          <w:rFonts w:ascii="Times New Roman" w:hAnsi="Times New Roman"/>
          <w:sz w:val="24"/>
          <w:szCs w:val="24"/>
        </w:rPr>
        <w:t>dugaan</w:t>
      </w:r>
      <w:proofErr w:type="spellEnd"/>
      <w:r w:rsidRPr="00F052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5265">
        <w:rPr>
          <w:rFonts w:ascii="Times New Roman" w:hAnsi="Times New Roman"/>
          <w:sz w:val="24"/>
          <w:szCs w:val="24"/>
        </w:rPr>
        <w:t>bahwa</w:t>
      </w:r>
      <w:proofErr w:type="spellEnd"/>
      <w:r w:rsidRPr="00F052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5265">
        <w:rPr>
          <w:rFonts w:ascii="Times New Roman" w:hAnsi="Times New Roman"/>
          <w:sz w:val="24"/>
          <w:szCs w:val="24"/>
        </w:rPr>
        <w:t>ada</w:t>
      </w:r>
      <w:proofErr w:type="spellEnd"/>
      <w:r w:rsidRPr="00F052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5265">
        <w:rPr>
          <w:rFonts w:ascii="Times New Roman" w:hAnsi="Times New Roman"/>
          <w:sz w:val="24"/>
          <w:szCs w:val="24"/>
        </w:rPr>
        <w:t>indikasi</w:t>
      </w:r>
      <w:proofErr w:type="spellEnd"/>
      <w:r w:rsidRPr="00F052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5265">
        <w:rPr>
          <w:rFonts w:ascii="Times New Roman" w:hAnsi="Times New Roman"/>
          <w:sz w:val="24"/>
          <w:szCs w:val="24"/>
        </w:rPr>
        <w:t>untuk</w:t>
      </w:r>
      <w:proofErr w:type="spellEnd"/>
      <w:r w:rsidRPr="00F052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5265">
        <w:rPr>
          <w:rFonts w:ascii="Times New Roman" w:hAnsi="Times New Roman"/>
          <w:sz w:val="24"/>
          <w:szCs w:val="24"/>
        </w:rPr>
        <w:t>mengentikan</w:t>
      </w:r>
      <w:proofErr w:type="spellEnd"/>
      <w:r w:rsidRPr="00F052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5265">
        <w:rPr>
          <w:rFonts w:ascii="Times New Roman" w:hAnsi="Times New Roman"/>
          <w:sz w:val="24"/>
          <w:szCs w:val="24"/>
        </w:rPr>
        <w:t>pengusutan</w:t>
      </w:r>
      <w:proofErr w:type="spellEnd"/>
      <w:r w:rsidRPr="00F052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5265">
        <w:rPr>
          <w:rFonts w:ascii="Times New Roman" w:hAnsi="Times New Roman"/>
          <w:sz w:val="24"/>
          <w:szCs w:val="24"/>
        </w:rPr>
        <w:t>terkait</w:t>
      </w:r>
      <w:proofErr w:type="spellEnd"/>
      <w:r w:rsidRPr="00F052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5265">
        <w:rPr>
          <w:rFonts w:ascii="Times New Roman" w:hAnsi="Times New Roman"/>
          <w:sz w:val="24"/>
          <w:szCs w:val="24"/>
        </w:rPr>
        <w:t>dugaan</w:t>
      </w:r>
      <w:proofErr w:type="spellEnd"/>
      <w:r w:rsidRPr="00F05265">
        <w:rPr>
          <w:rFonts w:ascii="Times New Roman" w:hAnsi="Times New Roman"/>
          <w:sz w:val="24"/>
          <w:szCs w:val="24"/>
        </w:rPr>
        <w:t xml:space="preserve"> markup </w:t>
      </w:r>
      <w:proofErr w:type="spellStart"/>
      <w:r w:rsidRPr="00F05265">
        <w:rPr>
          <w:rFonts w:ascii="Times New Roman" w:hAnsi="Times New Roman"/>
          <w:sz w:val="24"/>
          <w:szCs w:val="24"/>
        </w:rPr>
        <w:t>baliho</w:t>
      </w:r>
      <w:proofErr w:type="spellEnd"/>
      <w:r w:rsidRPr="00F052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5265">
        <w:rPr>
          <w:rFonts w:ascii="Times New Roman" w:hAnsi="Times New Roman"/>
          <w:sz w:val="24"/>
          <w:szCs w:val="24"/>
        </w:rPr>
        <w:t>tersebut</w:t>
      </w:r>
      <w:proofErr w:type="spellEnd"/>
      <w:r w:rsidRPr="00F05265">
        <w:rPr>
          <w:rFonts w:ascii="Times New Roman" w:hAnsi="Times New Roman"/>
          <w:sz w:val="24"/>
          <w:szCs w:val="24"/>
        </w:rPr>
        <w:t>.</w:t>
      </w:r>
      <w:proofErr w:type="gramEnd"/>
    </w:p>
    <w:p w:rsidR="00566E2D" w:rsidRDefault="00566E2D" w:rsidP="00566E2D">
      <w:pPr>
        <w:rPr>
          <w:noProof/>
        </w:rPr>
      </w:pPr>
    </w:p>
    <w:p w:rsidR="00566E2D" w:rsidRDefault="00566E2D" w:rsidP="00566E2D">
      <w:pPr>
        <w:rPr>
          <w:noProof/>
        </w:rPr>
      </w:pPr>
    </w:p>
    <w:p w:rsidR="00566E2D" w:rsidRDefault="00566E2D" w:rsidP="00566E2D"/>
    <w:p w:rsidR="00566E2D" w:rsidRDefault="00566E2D" w:rsidP="00566E2D"/>
    <w:p w:rsidR="00566E2D" w:rsidRDefault="00566E2D" w:rsidP="00566E2D"/>
    <w:p w:rsidR="00566E2D" w:rsidRDefault="00566E2D" w:rsidP="00566E2D"/>
    <w:p w:rsidR="00F73246" w:rsidRDefault="00F73246"/>
    <w:sectPr w:rsidR="00F73246" w:rsidSect="00790E3A">
      <w:pgSz w:w="11906" w:h="16838"/>
      <w:pgMar w:top="1440" w:right="0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E2D"/>
    <w:rsid w:val="0000077B"/>
    <w:rsid w:val="000834EC"/>
    <w:rsid w:val="00345D6C"/>
    <w:rsid w:val="003855D4"/>
    <w:rsid w:val="003A4F43"/>
    <w:rsid w:val="003B1A9B"/>
    <w:rsid w:val="00460617"/>
    <w:rsid w:val="005544B3"/>
    <w:rsid w:val="00566E2D"/>
    <w:rsid w:val="006553DD"/>
    <w:rsid w:val="00715FAE"/>
    <w:rsid w:val="00B32E94"/>
    <w:rsid w:val="00C95348"/>
    <w:rsid w:val="00CB1793"/>
    <w:rsid w:val="00DB1FBB"/>
    <w:rsid w:val="00F05265"/>
    <w:rsid w:val="00F73246"/>
    <w:rsid w:val="00FE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E2D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6E2D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6E2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E2D"/>
    <w:rPr>
      <w:rFonts w:ascii="Tahoma" w:eastAsia="Calibri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B1A9B"/>
    <w:rPr>
      <w:b/>
      <w:bCs/>
    </w:rPr>
  </w:style>
  <w:style w:type="character" w:customStyle="1" w:styleId="views-label">
    <w:name w:val="views-label"/>
    <w:basedOn w:val="DefaultParagraphFont"/>
    <w:rsid w:val="00C95348"/>
  </w:style>
  <w:style w:type="character" w:customStyle="1" w:styleId="field-content">
    <w:name w:val="field-content"/>
    <w:basedOn w:val="DefaultParagraphFont"/>
    <w:rsid w:val="00C95348"/>
  </w:style>
  <w:style w:type="character" w:styleId="Hyperlink">
    <w:name w:val="Hyperlink"/>
    <w:basedOn w:val="DefaultParagraphFont"/>
    <w:uiPriority w:val="99"/>
    <w:semiHidden/>
    <w:unhideWhenUsed/>
    <w:rsid w:val="00C953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E2D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6E2D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6E2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E2D"/>
    <w:rPr>
      <w:rFonts w:ascii="Tahoma" w:eastAsia="Calibri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B1A9B"/>
    <w:rPr>
      <w:b/>
      <w:bCs/>
    </w:rPr>
  </w:style>
  <w:style w:type="character" w:customStyle="1" w:styleId="views-label">
    <w:name w:val="views-label"/>
    <w:basedOn w:val="DefaultParagraphFont"/>
    <w:rsid w:val="00C95348"/>
  </w:style>
  <w:style w:type="character" w:customStyle="1" w:styleId="field-content">
    <w:name w:val="field-content"/>
    <w:basedOn w:val="DefaultParagraphFont"/>
    <w:rsid w:val="00C95348"/>
  </w:style>
  <w:style w:type="character" w:styleId="Hyperlink">
    <w:name w:val="Hyperlink"/>
    <w:basedOn w:val="DefaultParagraphFont"/>
    <w:uiPriority w:val="99"/>
    <w:semiHidden/>
    <w:unhideWhenUsed/>
    <w:rsid w:val="00C953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2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73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etrosulawesi.com/profile/andi-sada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2016-04-12T02:02:00Z</dcterms:created>
  <dcterms:modified xsi:type="dcterms:W3CDTF">2016-04-12T02:02:00Z</dcterms:modified>
</cp:coreProperties>
</file>