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59207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C3A1D00" wp14:editId="1C775EF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-59690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744AA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59207C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F0A1A1D" wp14:editId="119889D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-150495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F4170E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BEFB78D" wp14:editId="76615E3B">
            <wp:simplePos x="0" y="0"/>
            <wp:positionH relativeFrom="column">
              <wp:posOffset>-801370</wp:posOffset>
            </wp:positionH>
            <wp:positionV relativeFrom="paragraph">
              <wp:posOffset>1166495</wp:posOffset>
            </wp:positionV>
            <wp:extent cx="4206240" cy="2653665"/>
            <wp:effectExtent l="0" t="4763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624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75D957D" wp14:editId="7C3C9A13">
            <wp:simplePos x="0" y="0"/>
            <wp:positionH relativeFrom="column">
              <wp:posOffset>2658065</wp:posOffset>
            </wp:positionH>
            <wp:positionV relativeFrom="paragraph">
              <wp:posOffset>346695</wp:posOffset>
            </wp:positionV>
            <wp:extent cx="4098290" cy="4377690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Biaya Rumah Tangga Bupati Tolitoli Dianggarkan Fantastis</w:t>
      </w:r>
      <w:r w:rsidRPr="00F4170E">
        <w:rPr>
          <w:b/>
          <w:noProof/>
          <w:sz w:val="32"/>
          <w:szCs w:val="32"/>
        </w:rPr>
        <w:t xml:space="preserve"> 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740E"/>
    <w:rsid w:val="003824B5"/>
    <w:rsid w:val="00392148"/>
    <w:rsid w:val="00394274"/>
    <w:rsid w:val="003B0CBE"/>
    <w:rsid w:val="003B708E"/>
    <w:rsid w:val="003C14C0"/>
    <w:rsid w:val="003D57C6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22F3D"/>
    <w:rsid w:val="00631907"/>
    <w:rsid w:val="0067582F"/>
    <w:rsid w:val="00683CCC"/>
    <w:rsid w:val="00690168"/>
    <w:rsid w:val="0069418D"/>
    <w:rsid w:val="006B6EC6"/>
    <w:rsid w:val="006D647F"/>
    <w:rsid w:val="0070327F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20E46"/>
    <w:rsid w:val="00B45D4F"/>
    <w:rsid w:val="00B53E6E"/>
    <w:rsid w:val="00B54C02"/>
    <w:rsid w:val="00B73F41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476C"/>
    <w:rsid w:val="00EE7E79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557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2016-06-08T03:06:00Z</dcterms:created>
  <dcterms:modified xsi:type="dcterms:W3CDTF">2016-06-08T03:06:00Z</dcterms:modified>
</cp:coreProperties>
</file>