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3138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8410410" wp14:editId="7145D55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-63500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9A673F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E8216B0" wp14:editId="2FAD250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-79375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31384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9A673F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2598CB1" wp14:editId="7077651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-89535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A673F" w:rsidRDefault="009A673F" w:rsidP="0031384D">
      <w:pPr>
        <w:pStyle w:val="NormalWeb"/>
        <w:jc w:val="both"/>
        <w:rPr>
          <w:b/>
          <w:bCs/>
          <w:kern w:val="36"/>
          <w:sz w:val="32"/>
          <w:szCs w:val="32"/>
        </w:rPr>
      </w:pPr>
      <w:bookmarkStart w:id="0" w:name="_GoBack"/>
      <w:proofErr w:type="spellStart"/>
      <w:r w:rsidRPr="009A673F">
        <w:rPr>
          <w:b/>
          <w:bCs/>
          <w:kern w:val="36"/>
          <w:sz w:val="32"/>
          <w:szCs w:val="32"/>
        </w:rPr>
        <w:t>Proyek</w:t>
      </w:r>
      <w:proofErr w:type="spellEnd"/>
      <w:r w:rsidRPr="009A673F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9A673F">
        <w:rPr>
          <w:b/>
          <w:bCs/>
          <w:kern w:val="36"/>
          <w:sz w:val="32"/>
          <w:szCs w:val="32"/>
        </w:rPr>
        <w:t>Jembatan</w:t>
      </w:r>
      <w:proofErr w:type="spellEnd"/>
      <w:r w:rsidRPr="009A673F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9A673F">
        <w:rPr>
          <w:b/>
          <w:bCs/>
          <w:kern w:val="36"/>
          <w:sz w:val="32"/>
          <w:szCs w:val="32"/>
        </w:rPr>
        <w:t>Kasubi</w:t>
      </w:r>
      <w:proofErr w:type="spellEnd"/>
      <w:r w:rsidRPr="009A673F">
        <w:rPr>
          <w:b/>
          <w:bCs/>
          <w:kern w:val="36"/>
          <w:sz w:val="32"/>
          <w:szCs w:val="32"/>
        </w:rPr>
        <w:t xml:space="preserve">, </w:t>
      </w:r>
      <w:proofErr w:type="spellStart"/>
      <w:r w:rsidRPr="009A673F">
        <w:rPr>
          <w:b/>
          <w:bCs/>
          <w:kern w:val="36"/>
          <w:sz w:val="32"/>
          <w:szCs w:val="32"/>
        </w:rPr>
        <w:t>Iskandar</w:t>
      </w:r>
      <w:proofErr w:type="spellEnd"/>
      <w:r w:rsidRPr="009A673F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9A673F">
        <w:rPr>
          <w:b/>
          <w:bCs/>
          <w:kern w:val="36"/>
          <w:sz w:val="32"/>
          <w:szCs w:val="32"/>
        </w:rPr>
        <w:t>MintaDua</w:t>
      </w:r>
      <w:proofErr w:type="spellEnd"/>
      <w:r w:rsidRPr="009A673F">
        <w:rPr>
          <w:b/>
          <w:bCs/>
          <w:kern w:val="36"/>
          <w:sz w:val="32"/>
          <w:szCs w:val="32"/>
        </w:rPr>
        <w:t xml:space="preserve"> Perusahaan </w:t>
      </w:r>
      <w:proofErr w:type="spellStart"/>
      <w:r w:rsidRPr="009A673F">
        <w:rPr>
          <w:b/>
          <w:bCs/>
          <w:kern w:val="36"/>
          <w:sz w:val="32"/>
          <w:szCs w:val="32"/>
        </w:rPr>
        <w:t>Kembalikan</w:t>
      </w:r>
      <w:proofErr w:type="spellEnd"/>
      <w:r w:rsidRPr="009A673F">
        <w:rPr>
          <w:b/>
          <w:bCs/>
          <w:kern w:val="36"/>
          <w:sz w:val="32"/>
          <w:szCs w:val="32"/>
        </w:rPr>
        <w:t xml:space="preserve"> Dana</w:t>
      </w:r>
    </w:p>
    <w:bookmarkEnd w:id="0"/>
    <w:p w:rsidR="0031384D" w:rsidRDefault="0031384D" w:rsidP="0031384D">
      <w:pPr>
        <w:pStyle w:val="NormalWeb"/>
        <w:jc w:val="both"/>
      </w:pPr>
      <w:r>
        <w:rPr>
          <w:rStyle w:val="description"/>
        </w:rPr>
        <w:t>By:</w:t>
      </w:r>
      <w:r>
        <w:t xml:space="preserve"> </w:t>
      </w:r>
      <w:hyperlink r:id="rId7" w:tooltip="View all posts by admin" w:history="1">
        <w:r>
          <w:rPr>
            <w:rStyle w:val="Hyperlink"/>
            <w:rFonts w:eastAsia="Calibri"/>
          </w:rPr>
          <w:t>admin</w:t>
        </w:r>
      </w:hyperlink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  <w:r>
        <w:t xml:space="preserve">SULTENG POST – </w:t>
      </w:r>
      <w:proofErr w:type="spellStart"/>
      <w:r>
        <w:t>KepalaDinasPekerjaanUmum</w:t>
      </w:r>
      <w:proofErr w:type="spellEnd"/>
      <w:r>
        <w:t xml:space="preserve"> (PU)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NontjibakalmelaksanakanperintahBadanPemeriksaKeuangan</w:t>
      </w:r>
      <w:proofErr w:type="spellEnd"/>
      <w:r>
        <w:t xml:space="preserve"> (BPK) </w:t>
      </w:r>
      <w:proofErr w:type="spellStart"/>
      <w:r>
        <w:t>PerwakilanSulteng</w:t>
      </w:r>
      <w:proofErr w:type="spellEnd"/>
      <w:r>
        <w:t xml:space="preserve">, </w:t>
      </w:r>
      <w:proofErr w:type="spellStart"/>
      <w:r>
        <w:t>terkaitpengembalian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kelebihanpembayaranpadaproyekpembangunanjembatanKalukubula–Sunju- </w:t>
      </w:r>
      <w:proofErr w:type="spellStart"/>
      <w:r>
        <w:t>Binangga</w:t>
      </w:r>
      <w:proofErr w:type="spellEnd"/>
      <w:r>
        <w:t xml:space="preserve"> (</w:t>
      </w:r>
      <w:proofErr w:type="spellStart"/>
      <w:r>
        <w:t>Kasubi</w:t>
      </w:r>
      <w:proofErr w:type="spellEnd"/>
      <w:r>
        <w:t xml:space="preserve">), di </w:t>
      </w:r>
      <w:proofErr w:type="spellStart"/>
      <w:r>
        <w:t>DesaKalukubula</w:t>
      </w:r>
      <w:proofErr w:type="spellEnd"/>
      <w:r>
        <w:t xml:space="preserve">, </w:t>
      </w:r>
      <w:proofErr w:type="spellStart"/>
      <w:r>
        <w:t>KabupatenSigi</w:t>
      </w:r>
      <w:proofErr w:type="spellEnd"/>
      <w:r>
        <w:t xml:space="preserve">. </w:t>
      </w:r>
      <w:proofErr w:type="gramStart"/>
      <w:r>
        <w:t xml:space="preserve">Dana yang dikembalikanitusenilaiRp193 </w:t>
      </w:r>
      <w:proofErr w:type="spellStart"/>
      <w:r>
        <w:t>juta</w:t>
      </w:r>
      <w:proofErr w:type="spellEnd"/>
      <w:r>
        <w:t>.</w:t>
      </w:r>
      <w:proofErr w:type="gramEnd"/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  <w:proofErr w:type="spellStart"/>
      <w:r>
        <w:t>Ditemui</w:t>
      </w:r>
      <w:proofErr w:type="spellEnd"/>
      <w:r>
        <w:t xml:space="preserve"> di </w:t>
      </w:r>
      <w:proofErr w:type="spellStart"/>
      <w:r>
        <w:t>kantorBupatiSigi</w:t>
      </w:r>
      <w:proofErr w:type="spellEnd"/>
      <w:r>
        <w:t xml:space="preserve">, </w:t>
      </w:r>
      <w:proofErr w:type="spellStart"/>
      <w:r>
        <w:t>Kamis</w:t>
      </w:r>
      <w:proofErr w:type="spellEnd"/>
      <w:r>
        <w:t xml:space="preserve"> (3/3),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mengakusudahmemerintahkankepadapihakperusahaanyakni</w:t>
      </w:r>
      <w:proofErr w:type="spellEnd"/>
      <w:r>
        <w:t xml:space="preserve">, PT </w:t>
      </w:r>
      <w:proofErr w:type="spellStart"/>
      <w:r>
        <w:t>Mahardikadan</w:t>
      </w:r>
      <w:proofErr w:type="spellEnd"/>
      <w:r>
        <w:t xml:space="preserve"> PT </w:t>
      </w:r>
      <w:proofErr w:type="spellStart"/>
      <w:r>
        <w:t>Karya</w:t>
      </w:r>
      <w:proofErr w:type="spellEnd"/>
      <w:r>
        <w:t xml:space="preserve"> Putra </w:t>
      </w:r>
      <w:proofErr w:type="spellStart"/>
      <w:r>
        <w:t>MandiriAdisarana</w:t>
      </w:r>
      <w:proofErr w:type="spellEnd"/>
      <w:r>
        <w:t xml:space="preserve">, </w:t>
      </w:r>
      <w:proofErr w:type="spellStart"/>
      <w:r>
        <w:t>selakupelaksanaproyekuntukmengembalikan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Rp193 </w:t>
      </w:r>
      <w:proofErr w:type="spellStart"/>
      <w:r>
        <w:t>jutaitukekasdaerah</w:t>
      </w:r>
      <w:proofErr w:type="spellEnd"/>
      <w:r>
        <w:t>.</w:t>
      </w:r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  <w:r>
        <w:t xml:space="preserve">“Kita </w:t>
      </w:r>
      <w:proofErr w:type="spellStart"/>
      <w:r>
        <w:t>sudahperintahkanuntukdikembalikan</w:t>
      </w:r>
      <w:proofErr w:type="spellEnd"/>
      <w:r>
        <w:t xml:space="preserve">, </w:t>
      </w:r>
      <w:proofErr w:type="gramStart"/>
      <w:r>
        <w:t>“ kata</w:t>
      </w:r>
      <w:proofErr w:type="gramEnd"/>
      <w:r>
        <w:t xml:space="preserve"> </w:t>
      </w:r>
      <w:proofErr w:type="spellStart"/>
      <w:r>
        <w:t>Iskandar</w:t>
      </w:r>
      <w:proofErr w:type="spellEnd"/>
      <w:r>
        <w:t>.</w:t>
      </w:r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Terkaitwaktupengembalian</w:t>
      </w:r>
      <w:proofErr w:type="spellEnd"/>
      <w:r>
        <w:t xml:space="preserve">, </w:t>
      </w:r>
      <w:proofErr w:type="spellStart"/>
      <w:r>
        <w:t>Iskandar</w:t>
      </w:r>
      <w:proofErr w:type="spellEnd"/>
      <w:r>
        <w:t xml:space="preserve"> mengakubelummendapatlaporankembaliterkaitpengembaliandanaitukekasdaerah.</w:t>
      </w:r>
      <w:proofErr w:type="gramEnd"/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Belumtahu</w:t>
      </w:r>
      <w:proofErr w:type="spellEnd"/>
      <w:r>
        <w:t xml:space="preserve">, yang </w:t>
      </w:r>
      <w:proofErr w:type="spellStart"/>
      <w:r>
        <w:t>jelas</w:t>
      </w:r>
      <w:proofErr w:type="spellEnd"/>
      <w:r>
        <w:t xml:space="preserve"> kami </w:t>
      </w:r>
      <w:proofErr w:type="spellStart"/>
      <w:r>
        <w:t>sudahmintauntukdikembalikan</w:t>
      </w:r>
      <w:proofErr w:type="spellEnd"/>
      <w:r>
        <w:t xml:space="preserve">, </w:t>
      </w:r>
      <w:proofErr w:type="gramStart"/>
      <w:r>
        <w:t xml:space="preserve">“ </w:t>
      </w:r>
      <w:proofErr w:type="spellStart"/>
      <w:r>
        <w:t>katanya</w:t>
      </w:r>
      <w:proofErr w:type="spellEnd"/>
      <w:proofErr w:type="gramEnd"/>
      <w:r>
        <w:t>.</w:t>
      </w:r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Diketahui</w:t>
      </w:r>
      <w:proofErr w:type="spellEnd"/>
      <w:r>
        <w:t xml:space="preserve">, </w:t>
      </w:r>
      <w:proofErr w:type="spellStart"/>
      <w:r>
        <w:t>BadanPemeriksaKeuangan</w:t>
      </w:r>
      <w:proofErr w:type="spellEnd"/>
      <w:r>
        <w:t xml:space="preserve"> (BPK) </w:t>
      </w:r>
      <w:proofErr w:type="spellStart"/>
      <w:r>
        <w:t>perwakilanSultengmenemukanpengurangan</w:t>
      </w:r>
      <w:proofErr w:type="spellEnd"/>
      <w:r>
        <w:t xml:space="preserve"> volume </w:t>
      </w:r>
      <w:proofErr w:type="spellStart"/>
      <w:r>
        <w:t>pekerjaanataukelebihanpembayaranpadaproyekjembatanKasubi.Proyek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Rp17 </w:t>
      </w:r>
      <w:proofErr w:type="spellStart"/>
      <w:r>
        <w:t>miliarlebihinidiketahuidilaksanakanolehduaperusahaan</w:t>
      </w:r>
      <w:proofErr w:type="spellEnd"/>
      <w:r>
        <w:t xml:space="preserve">, </w:t>
      </w:r>
      <w:proofErr w:type="spellStart"/>
      <w:r>
        <w:t>diantaranyaadalah</w:t>
      </w:r>
      <w:proofErr w:type="spellEnd"/>
      <w:r>
        <w:t xml:space="preserve"> PT </w:t>
      </w:r>
      <w:proofErr w:type="spellStart"/>
      <w:r>
        <w:t>Mahardikadan</w:t>
      </w:r>
      <w:proofErr w:type="spellEnd"/>
      <w:r>
        <w:t xml:space="preserve"> PT </w:t>
      </w:r>
      <w:proofErr w:type="spellStart"/>
      <w:r>
        <w:t>Karya</w:t>
      </w:r>
      <w:proofErr w:type="spellEnd"/>
      <w:r>
        <w:t xml:space="preserve"> Putra </w:t>
      </w:r>
      <w:proofErr w:type="spellStart"/>
      <w:r>
        <w:t>MandiriAdisarana</w:t>
      </w:r>
      <w:proofErr w:type="spellEnd"/>
      <w:r>
        <w:t>.</w:t>
      </w:r>
      <w:proofErr w:type="gramEnd"/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  <w:proofErr w:type="gramStart"/>
      <w:r>
        <w:t xml:space="preserve">BPK </w:t>
      </w:r>
      <w:proofErr w:type="spellStart"/>
      <w:r>
        <w:t>menyebutkan</w:t>
      </w:r>
      <w:proofErr w:type="spellEnd"/>
      <w:r>
        <w:t xml:space="preserve">, </w:t>
      </w:r>
      <w:proofErr w:type="spellStart"/>
      <w:r>
        <w:t>pengurangan</w:t>
      </w:r>
      <w:proofErr w:type="spellEnd"/>
      <w:r>
        <w:t xml:space="preserve"> volume </w:t>
      </w:r>
      <w:proofErr w:type="spellStart"/>
      <w:r>
        <w:t>pekerjaandilakukanpadadua</w:t>
      </w:r>
      <w:proofErr w:type="spellEnd"/>
      <w:r>
        <w:t xml:space="preserve"> item </w:t>
      </w:r>
      <w:proofErr w:type="spellStart"/>
      <w:r>
        <w:t>pekerjaan</w:t>
      </w:r>
      <w:proofErr w:type="spellEnd"/>
      <w:r>
        <w:t xml:space="preserve">, </w:t>
      </w:r>
      <w:proofErr w:type="spellStart"/>
      <w:r>
        <w:t>diantaranyaadalahpengadaantiangpancangsenilai</w:t>
      </w:r>
      <w:proofErr w:type="spellEnd"/>
      <w:r>
        <w:t xml:space="preserve"> Rp81, 2 </w:t>
      </w:r>
      <w:proofErr w:type="spellStart"/>
      <w:r>
        <w:t>jutadanpekerjaanpemancangansertapemasanganbatusenilaiRp</w:t>
      </w:r>
      <w:proofErr w:type="spellEnd"/>
      <w:r>
        <w:t xml:space="preserve"> 112 </w:t>
      </w:r>
      <w:proofErr w:type="spellStart"/>
      <w:r>
        <w:t>Jutalebih.Secarakeseluruhan</w:t>
      </w:r>
      <w:proofErr w:type="spellEnd"/>
      <w:r>
        <w:t xml:space="preserve">, </w:t>
      </w:r>
      <w:proofErr w:type="spellStart"/>
      <w:r>
        <w:t>negaradidugamerugiRp</w:t>
      </w:r>
      <w:proofErr w:type="spellEnd"/>
      <w:r>
        <w:t xml:space="preserve"> 193 </w:t>
      </w:r>
      <w:proofErr w:type="spellStart"/>
      <w:r>
        <w:t>jutalebih</w:t>
      </w:r>
      <w:proofErr w:type="spellEnd"/>
      <w:r>
        <w:t>.</w:t>
      </w:r>
      <w:proofErr w:type="gramEnd"/>
    </w:p>
    <w:p w:rsidR="009A673F" w:rsidRDefault="009A673F" w:rsidP="009A673F">
      <w:pPr>
        <w:pStyle w:val="NormalWeb"/>
        <w:spacing w:before="0" w:beforeAutospacing="0" w:after="0" w:afterAutospacing="0"/>
        <w:jc w:val="both"/>
      </w:pPr>
    </w:p>
    <w:p w:rsidR="00BA09B4" w:rsidRPr="00845A97" w:rsidRDefault="009A673F" w:rsidP="009A673F">
      <w:pPr>
        <w:pStyle w:val="NormalWeb"/>
        <w:spacing w:before="0" w:beforeAutospacing="0" w:after="0" w:afterAutospacing="0"/>
        <w:jc w:val="both"/>
      </w:pPr>
      <w:proofErr w:type="spellStart"/>
      <w:r>
        <w:t>Atasmasalahini</w:t>
      </w:r>
      <w:proofErr w:type="spellEnd"/>
      <w:r>
        <w:t xml:space="preserve">, BPK </w:t>
      </w:r>
      <w:proofErr w:type="spellStart"/>
      <w:r>
        <w:t>memintaKepalaDinasPekerjaanUmum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Nontjimengembalikankelebihanpembayaransenilai</w:t>
      </w:r>
      <w:proofErr w:type="spellEnd"/>
      <w:r>
        <w:t xml:space="preserve"> Rp198jutalebihinikekasdaerah.GUL</w:t>
      </w:r>
    </w:p>
    <w:sectPr w:rsidR="00BA09B4" w:rsidRPr="00845A97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1384D"/>
    <w:rsid w:val="00344768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845A97"/>
    <w:rsid w:val="00852509"/>
    <w:rsid w:val="00854DF6"/>
    <w:rsid w:val="009715A3"/>
    <w:rsid w:val="009A673F"/>
    <w:rsid w:val="00A37CCE"/>
    <w:rsid w:val="00AA6E83"/>
    <w:rsid w:val="00B32E94"/>
    <w:rsid w:val="00BA09B4"/>
    <w:rsid w:val="00BB138D"/>
    <w:rsid w:val="00C3421D"/>
    <w:rsid w:val="00C647B4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84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31384D"/>
  </w:style>
  <w:style w:type="character" w:customStyle="1" w:styleId="entry-author">
    <w:name w:val="entry-author"/>
    <w:basedOn w:val="DefaultParagraphFont"/>
    <w:rsid w:val="0031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84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31384D"/>
  </w:style>
  <w:style w:type="character" w:customStyle="1" w:styleId="entry-author">
    <w:name w:val="entry-author"/>
    <w:basedOn w:val="DefaultParagraphFont"/>
    <w:rsid w:val="0031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2016-04-12T03:04:00Z</dcterms:created>
  <dcterms:modified xsi:type="dcterms:W3CDTF">2016-04-12T03:04:00Z</dcterms:modified>
</cp:coreProperties>
</file>