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1D" w:rsidRPr="00744ED5" w:rsidRDefault="008C551D" w:rsidP="008C551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2C9F0DA" wp14:editId="7829C7E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C551D" w:rsidRDefault="008C551D" w:rsidP="008C551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C551D" w:rsidRPr="00744ED5" w:rsidRDefault="008C551D" w:rsidP="008C551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C551D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C551D" w:rsidRPr="003258EE" w:rsidRDefault="008C551D" w:rsidP="008C551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C551D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3C79E20" wp14:editId="6C09E55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C551D" w:rsidRPr="003258EE" w:rsidRDefault="008C551D" w:rsidP="008C551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C551D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C551D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C551D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C551D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0C650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96AB76F" wp14:editId="1E0C091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-89535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51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C551D" w:rsidRPr="003258EE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8C551D" w:rsidRPr="003258EE" w:rsidTr="00A5096D">
        <w:trPr>
          <w:trHeight w:val="345"/>
        </w:trPr>
        <w:tc>
          <w:tcPr>
            <w:tcW w:w="5000" w:type="pct"/>
            <w:vAlign w:val="center"/>
          </w:tcPr>
          <w:p w:rsidR="008C551D" w:rsidRPr="003258EE" w:rsidRDefault="008C551D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C551D" w:rsidRPr="003258EE" w:rsidTr="00A5096D">
        <w:trPr>
          <w:trHeight w:val="345"/>
        </w:trPr>
        <w:tc>
          <w:tcPr>
            <w:tcW w:w="5000" w:type="pct"/>
            <w:vAlign w:val="center"/>
          </w:tcPr>
          <w:p w:rsidR="008C551D" w:rsidRPr="00BC6CCF" w:rsidRDefault="000C6509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  <w:bookmarkStart w:id="0" w:name="_GoBack"/>
            <w:bookmarkEnd w:id="0"/>
          </w:p>
        </w:tc>
      </w:tr>
    </w:tbl>
    <w:p w:rsidR="008C551D" w:rsidRPr="003258EE" w:rsidRDefault="008C551D" w:rsidP="008C551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8C551D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C551D" w:rsidRDefault="008C551D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C551D" w:rsidRDefault="008C551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C551D" w:rsidRPr="003258EE" w:rsidRDefault="000C650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E79884A" wp14:editId="276E4E6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59055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C551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8C551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C551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C551D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C551D" w:rsidRPr="003258EE" w:rsidRDefault="008C551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C551D" w:rsidRPr="00C303CD" w:rsidRDefault="008C551D" w:rsidP="000C6509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Pasar</w:t>
      </w:r>
      <w:proofErr w:type="spellEnd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Tinombo</w:t>
      </w:r>
      <w:proofErr w:type="spellEnd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Mangrak</w:t>
      </w:r>
      <w:proofErr w:type="spellEnd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Disperindag</w:t>
      </w:r>
      <w:proofErr w:type="spellEnd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Parmout</w:t>
      </w:r>
      <w:proofErr w:type="spellEnd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Minta</w:t>
      </w:r>
      <w:proofErr w:type="spellEnd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Tambahan</w:t>
      </w:r>
      <w:proofErr w:type="spellEnd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Anggaran</w:t>
      </w:r>
      <w:proofErr w:type="spellEnd"/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C303CD">
        <w:rPr>
          <w:rFonts w:ascii="Times New Roman" w:eastAsia="Times New Roman" w:hAnsi="Times New Roman"/>
          <w:sz w:val="24"/>
          <w:szCs w:val="24"/>
        </w:rPr>
        <w:t xml:space="preserve">SULTENG POST –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Perindustrian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Perdagangan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Disperindag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mengusulkan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Kementerian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Perdagangan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RI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Rp11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miliar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Tinombo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terbengkalai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 xml:space="preserve">Hal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diungkapkan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Disperindag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Wayan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Sariana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ditemui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ruang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kerjanya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Selasa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(19/4/2016).</w:t>
      </w:r>
      <w:proofErr w:type="gramEnd"/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Pemkab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bangunan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Tinombo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dimanfaatkan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Sebab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mengandalkan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sisa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Silpa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dana</w:t>
      </w:r>
      <w:proofErr w:type="spellEnd"/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sebelumnya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Rp4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miliar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cukup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menurutnya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kenaikan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barang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tentunya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disesuaikan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kebutuhan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Olehnya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kami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usulkan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kementerian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Rp11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miliar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ujarnya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03CD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rencananya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pengajuan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dana</w:t>
      </w:r>
      <w:proofErr w:type="spellEnd"/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terealisasi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APBN-P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dana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DAK.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nantinya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terealisasi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segera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melanjutkan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Tinombo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mangkrak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persoalan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keterlambatan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kontraktor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Bukan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kata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mendapatkan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revitalitas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Bolano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Wanamukti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diakuinya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tengah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mencarikan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tradisional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dibangun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Sausu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Taliabo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hampir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tiga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ditempati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pedagang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kontribusi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Pemkab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PAD.</w:t>
      </w:r>
      <w:proofErr w:type="gramEnd"/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menambahkan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kendala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penempatan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yakni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memindahkan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pedagang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lama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baru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terealisasi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Sebab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pedagang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lama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mau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dipindahkan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alasan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perkampungan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Apalagi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Koprasi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UKM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kantor</w:t>
      </w:r>
      <w:proofErr w:type="spellEnd"/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lama.</w:t>
      </w:r>
    </w:p>
    <w:p w:rsidR="008C551D" w:rsidRPr="00C303CD" w:rsidRDefault="008C551D" w:rsidP="000C6509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kami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terus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mencarikan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terkait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tandasnya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03CD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C303C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kata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Wayan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Sariana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puluhan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dibangun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saja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baru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tiga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harian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lainya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mingguan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berdampak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pemasukan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PAD yang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terbilang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03CD">
        <w:rPr>
          <w:rFonts w:ascii="Times New Roman" w:eastAsia="Times New Roman" w:hAnsi="Times New Roman"/>
          <w:sz w:val="24"/>
          <w:szCs w:val="24"/>
        </w:rPr>
        <w:t>rendah.OPI</w:t>
      </w:r>
      <w:proofErr w:type="spellEnd"/>
      <w:r w:rsidRPr="00C303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551D" w:rsidRDefault="008C551D" w:rsidP="000C6509">
      <w:pPr>
        <w:spacing w:after="0" w:afterAutospacing="0"/>
        <w:jc w:val="both"/>
        <w:outlineLvl w:val="0"/>
      </w:pPr>
    </w:p>
    <w:p w:rsidR="00EE476C" w:rsidRDefault="00EE476C" w:rsidP="000C6509">
      <w:pPr>
        <w:spacing w:after="0" w:afterAutospacing="0"/>
        <w:jc w:val="both"/>
      </w:pP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160"/>
    <w:multiLevelType w:val="multilevel"/>
    <w:tmpl w:val="D4B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2194B"/>
    <w:multiLevelType w:val="multilevel"/>
    <w:tmpl w:val="30AC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D"/>
    <w:rsid w:val="000C6509"/>
    <w:rsid w:val="008C551D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2016-04-25T10:09:00Z</dcterms:created>
  <dcterms:modified xsi:type="dcterms:W3CDTF">2016-04-25T10:30:00Z</dcterms:modified>
</cp:coreProperties>
</file>