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2" w:rsidRPr="00744ED5" w:rsidRDefault="004049D2" w:rsidP="004049D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3D651F3" wp14:editId="1012C02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049D2" w:rsidRDefault="004049D2" w:rsidP="004049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049D2" w:rsidRPr="00744ED5" w:rsidRDefault="004049D2" w:rsidP="004049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049D2" w:rsidRPr="00076A96" w:rsidTr="004049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049D2" w:rsidRPr="003258EE" w:rsidTr="004049D2">
        <w:trPr>
          <w:trHeight w:val="345"/>
        </w:trPr>
        <w:tc>
          <w:tcPr>
            <w:tcW w:w="5000" w:type="pct"/>
            <w:vAlign w:val="center"/>
          </w:tcPr>
          <w:p w:rsidR="004049D2" w:rsidRPr="003258EE" w:rsidRDefault="004049D2" w:rsidP="004049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049D2" w:rsidRPr="003258EE" w:rsidTr="004049D2">
        <w:trPr>
          <w:trHeight w:val="345"/>
        </w:trPr>
        <w:tc>
          <w:tcPr>
            <w:tcW w:w="5000" w:type="pct"/>
            <w:vAlign w:val="center"/>
          </w:tcPr>
          <w:p w:rsidR="004049D2" w:rsidRPr="00A86B67" w:rsidRDefault="009C337E" w:rsidP="004049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4049D2" w:rsidRPr="003258EE" w:rsidRDefault="004049D2" w:rsidP="004049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049D2" w:rsidRPr="003258EE" w:rsidTr="004049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Default="004049D2" w:rsidP="004049D2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24D0426" wp14:editId="0FA50D4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049D2" w:rsidRPr="003258EE" w:rsidRDefault="004049D2" w:rsidP="004049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049D2" w:rsidRPr="003258EE" w:rsidTr="004049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049D2" w:rsidRPr="003258EE" w:rsidTr="004049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9C337E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05FDD83" wp14:editId="08C1BE4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-107315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9D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049D2" w:rsidRPr="003258EE" w:rsidRDefault="004049D2" w:rsidP="004049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049D2" w:rsidRPr="003258EE" w:rsidRDefault="009C337E" w:rsidP="004049D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E05701B" wp14:editId="11AAAC34">
            <wp:simplePos x="0" y="0"/>
            <wp:positionH relativeFrom="column">
              <wp:posOffset>86360</wp:posOffset>
            </wp:positionH>
            <wp:positionV relativeFrom="paragraph">
              <wp:posOffset>130175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049D2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4049D2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049D2" w:rsidRPr="003258EE" w:rsidTr="004049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049D2" w:rsidRPr="003258EE" w:rsidRDefault="004049D2" w:rsidP="004049D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049D2" w:rsidRPr="009C337E" w:rsidRDefault="004049D2" w:rsidP="009C33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Gubernur</w:t>
      </w:r>
      <w:proofErr w:type="spellEnd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Sulteng</w:t>
      </w:r>
      <w:proofErr w:type="spellEnd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Sidak</w:t>
      </w:r>
      <w:proofErr w:type="spellEnd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Samsat</w:t>
      </w:r>
      <w:proofErr w:type="spellEnd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Terkait</w:t>
      </w:r>
      <w:proofErr w:type="spellEnd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C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Pungli</w:t>
      </w:r>
      <w:proofErr w:type="spellEnd"/>
    </w:p>
    <w:bookmarkEnd w:id="0"/>
    <w:p w:rsidR="009C337E" w:rsidRPr="004049D2" w:rsidRDefault="009C337E" w:rsidP="009C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Adha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Nadjemuddin</w:t>
      </w:r>
      <w:proofErr w:type="spellEnd"/>
    </w:p>
    <w:p w:rsidR="004049D2" w:rsidRPr="004049D2" w:rsidRDefault="004049D2" w:rsidP="009C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Djanggola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Perizinan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Perizinan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Pintu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49D2" w:rsidRPr="004049D2" w:rsidRDefault="004049D2" w:rsidP="009C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Luwuk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,  (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antarasulteng.com) -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Sulawesi Tengah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Djanggola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inspeksi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mendadak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)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Manunggal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Atap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Samsat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Luwuk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menyusul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maraknya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pungutan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liar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kh</w:t>
      </w:r>
      <w:r w:rsidR="009C337E">
        <w:rPr>
          <w:rFonts w:ascii="Times New Roman" w:eastAsia="Times New Roman" w:hAnsi="Times New Roman" w:cs="Times New Roman"/>
          <w:sz w:val="24"/>
          <w:szCs w:val="24"/>
        </w:rPr>
        <w:t>ususnya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Sidak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sesaat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Djanggola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Luwuk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Bandara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Syukuran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Aminudin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Amir,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kerj</w:t>
      </w:r>
      <w:r w:rsidR="009C337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9D2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Kebetulan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(20/10)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se Indonesia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pungli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diwakili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Makanya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Samsat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9C337E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mendadak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didamping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Herwin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Yatim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lingkunga</w:t>
      </w:r>
      <w:r w:rsidR="009C337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Setibanya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UPTD Wilayah V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Samsat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Luwuk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memantau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sesekali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mewawancarai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="009C337E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pungutan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liar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kantor-kantor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menindak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pungutan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liar yang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337E">
        <w:rPr>
          <w:rFonts w:ascii="Times New Roman" w:eastAsia="Times New Roman" w:hAnsi="Times New Roman" w:cs="Times New Roman"/>
          <w:sz w:val="24"/>
          <w:szCs w:val="24"/>
        </w:rPr>
        <w:t>iatur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Sidak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</w:t>
      </w:r>
      <w:r w:rsidR="009C337E">
        <w:rPr>
          <w:rFonts w:ascii="Times New Roman" w:eastAsia="Times New Roman" w:hAnsi="Times New Roman" w:cs="Times New Roman"/>
          <w:sz w:val="24"/>
          <w:szCs w:val="24"/>
        </w:rPr>
        <w:t>andara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Syukuran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Aminudin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Amir.</w:t>
      </w:r>
      <w:proofErr w:type="gram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pungutan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liar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seperi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Samsat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kantor-kantor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perizinan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7E">
        <w:rPr>
          <w:rFonts w:ascii="Times New Roman" w:eastAsia="Times New Roman" w:hAnsi="Times New Roman" w:cs="Times New Roman"/>
          <w:sz w:val="24"/>
          <w:szCs w:val="24"/>
        </w:rPr>
        <w:t>perhubungan</w:t>
      </w:r>
      <w:proofErr w:type="spellEnd"/>
      <w:r w:rsidR="009C3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9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pungli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Samsat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9D2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049D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448A" w:rsidRPr="009C337E" w:rsidRDefault="004049D2" w:rsidP="009C3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D2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4049D2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57448A" w:rsidRPr="009C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2"/>
    <w:rsid w:val="00190527"/>
    <w:rsid w:val="004049D2"/>
    <w:rsid w:val="0057448A"/>
    <w:rsid w:val="009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2"/>
  </w:style>
  <w:style w:type="paragraph" w:styleId="Heading1">
    <w:name w:val="heading 1"/>
    <w:basedOn w:val="Normal"/>
    <w:link w:val="Heading1Char"/>
    <w:uiPriority w:val="9"/>
    <w:qFormat/>
    <w:rsid w:val="0040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9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49D2"/>
    <w:rPr>
      <w:b/>
      <w:bCs/>
    </w:rPr>
  </w:style>
  <w:style w:type="paragraph" w:customStyle="1" w:styleId="mt10">
    <w:name w:val="mt10"/>
    <w:basedOn w:val="Normal"/>
    <w:rsid w:val="0040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2"/>
  </w:style>
  <w:style w:type="paragraph" w:styleId="Heading1">
    <w:name w:val="heading 1"/>
    <w:basedOn w:val="Normal"/>
    <w:link w:val="Heading1Char"/>
    <w:uiPriority w:val="9"/>
    <w:qFormat/>
    <w:rsid w:val="0040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9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49D2"/>
    <w:rPr>
      <w:b/>
      <w:bCs/>
    </w:rPr>
  </w:style>
  <w:style w:type="paragraph" w:customStyle="1" w:styleId="mt10">
    <w:name w:val="mt10"/>
    <w:basedOn w:val="Normal"/>
    <w:rsid w:val="0040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2016-10-21T03:21:00Z</dcterms:created>
  <dcterms:modified xsi:type="dcterms:W3CDTF">2016-10-25T02:00:00Z</dcterms:modified>
</cp:coreProperties>
</file>