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0" w:rsidRPr="00744ED5" w:rsidRDefault="00240810" w:rsidP="00240810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93A0D52" wp14:editId="731DF9F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40810" w:rsidRDefault="00240810" w:rsidP="0024081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40810" w:rsidRPr="00744ED5" w:rsidRDefault="00240810" w:rsidP="0024081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40810" w:rsidRPr="00076A96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240810" w:rsidRPr="003258EE" w:rsidTr="00987357">
        <w:trPr>
          <w:trHeight w:val="345"/>
        </w:trPr>
        <w:tc>
          <w:tcPr>
            <w:tcW w:w="5000" w:type="pct"/>
            <w:vAlign w:val="center"/>
          </w:tcPr>
          <w:p w:rsidR="00240810" w:rsidRPr="003258EE" w:rsidRDefault="00240810" w:rsidP="00987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40810" w:rsidRPr="003258EE" w:rsidTr="00987357">
        <w:trPr>
          <w:trHeight w:val="345"/>
        </w:trPr>
        <w:tc>
          <w:tcPr>
            <w:tcW w:w="5000" w:type="pct"/>
            <w:vAlign w:val="center"/>
          </w:tcPr>
          <w:p w:rsidR="00240810" w:rsidRPr="00A86B67" w:rsidRDefault="00E504BF" w:rsidP="009873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240810" w:rsidRPr="003258EE" w:rsidRDefault="00240810" w:rsidP="0024081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40810" w:rsidRPr="003258EE" w:rsidTr="0098735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Default="00240810" w:rsidP="0098735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0B3CF76" wp14:editId="6D2ADDA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40810" w:rsidRPr="003258EE" w:rsidRDefault="00240810" w:rsidP="0024081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40810" w:rsidRPr="003258EE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40810" w:rsidRPr="003258EE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40810" w:rsidRPr="003258EE" w:rsidRDefault="00E504BF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3E28971" wp14:editId="14BF8E9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-61595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81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0810" w:rsidRPr="003258EE" w:rsidRDefault="00240810" w:rsidP="009873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40810" w:rsidRPr="003258EE" w:rsidRDefault="00240810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40810" w:rsidRPr="003258EE" w:rsidRDefault="00240810" w:rsidP="0024081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40810" w:rsidRPr="003258EE" w:rsidTr="0098735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40810" w:rsidRPr="003258EE" w:rsidRDefault="00240810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40810" w:rsidRPr="003258EE" w:rsidRDefault="00240810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40810" w:rsidRPr="003258EE" w:rsidRDefault="00E504BF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D92DA51" wp14:editId="45CE2B4B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25400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4081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24081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24081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40810" w:rsidRPr="003258EE" w:rsidRDefault="00240810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40810" w:rsidRPr="003258EE" w:rsidRDefault="00240810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40810" w:rsidRPr="003258EE" w:rsidRDefault="00240810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40810" w:rsidRPr="003258EE" w:rsidRDefault="00240810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40810" w:rsidRPr="003258EE" w:rsidRDefault="00240810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40810" w:rsidRPr="003258EE" w:rsidRDefault="00240810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40810" w:rsidRDefault="00240810" w:rsidP="00240810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240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Wabup</w:t>
      </w:r>
      <w:proofErr w:type="spellEnd"/>
      <w:r w:rsidRPr="00240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Parimo</w:t>
      </w:r>
      <w:proofErr w:type="spellEnd"/>
      <w:r w:rsidRPr="00240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proofErr w:type="spellStart"/>
      <w:r w:rsidRPr="00240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penurunan</w:t>
      </w:r>
      <w:proofErr w:type="spellEnd"/>
      <w:r w:rsidRPr="00240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angka</w:t>
      </w:r>
      <w:proofErr w:type="spellEnd"/>
      <w:r w:rsidRPr="00240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kemiskinan</w:t>
      </w:r>
      <w:proofErr w:type="spellEnd"/>
      <w:r w:rsidRPr="00240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jauh</w:t>
      </w:r>
      <w:proofErr w:type="spellEnd"/>
      <w:r w:rsidRPr="00240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dari</w:t>
      </w:r>
      <w:proofErr w:type="spellEnd"/>
      <w:r w:rsidRPr="00240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target</w:t>
      </w:r>
    </w:p>
    <w:bookmarkEnd w:id="0"/>
    <w:p w:rsidR="00E504BF" w:rsidRPr="00240810" w:rsidRDefault="00E504BF" w:rsidP="00240810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40810" w:rsidRPr="00240810" w:rsidRDefault="00240810" w:rsidP="0024081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miskin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Parimo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proofErr w:type="gramStart"/>
      <w:r w:rsidRPr="00240810">
        <w:rPr>
          <w:rFonts w:ascii="Times New Roman" w:eastAsia="Times New Roman" w:hAnsi="Times New Roman" w:cs="Times New Roman"/>
          <w:sz w:val="24"/>
          <w:szCs w:val="24"/>
        </w:rPr>
        <w:t>,64</w:t>
      </w:r>
      <w:proofErr w:type="gram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persen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75.463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jiwa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0810" w:rsidRPr="00240810" w:rsidRDefault="00240810" w:rsidP="0024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0810">
        <w:rPr>
          <w:rFonts w:ascii="Times New Roman" w:eastAsia="Times New Roman" w:hAnsi="Times New Roman" w:cs="Times New Roman"/>
          <w:sz w:val="24"/>
          <w:szCs w:val="24"/>
        </w:rPr>
        <w:t>Parigi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(antarasulteng.com) </w:t>
      </w:r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Wakil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Bupati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Parigi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Moutong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H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Badrun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Nggai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wilayahnya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target yang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tertera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(RPJMD)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2013-2018.</w:t>
      </w:r>
      <w:proofErr w:type="gramEnd"/>
      <w:r w:rsidRPr="002408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4081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Wabup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Parimo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kurun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terkahir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2014-2015,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menurunkan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810">
        <w:rPr>
          <w:rFonts w:ascii="Times New Roman" w:eastAsia="Times New Roman" w:hAnsi="Times New Roman" w:cs="Times New Roman"/>
          <w:sz w:val="24"/>
          <w:szCs w:val="24"/>
        </w:rPr>
        <w:br/>
        <w:t xml:space="preserve">Kata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75,463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jiwa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17,03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persen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miskin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2013,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74.960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jiw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16,60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r w:rsidRPr="0024081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Wabup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membacakan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sambutan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Bupati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Parimo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Sidang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Paripurna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DPRD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bupati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pemandangan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fraksi-fraksi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(KUA)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prioritas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plafon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sz w:val="24"/>
          <w:szCs w:val="24"/>
        </w:rPr>
        <w:t>entara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(PPAS),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408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menurunkan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503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jiwa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 w:rsidRPr="00240810">
        <w:rPr>
          <w:rFonts w:ascii="Times New Roman" w:eastAsia="Times New Roman" w:hAnsi="Times New Roman" w:cs="Times New Roman"/>
          <w:sz w:val="24"/>
          <w:szCs w:val="24"/>
        </w:rPr>
        <w:t>,43</w:t>
      </w:r>
      <w:proofErr w:type="gram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persen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ditargetkan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Penyebabnya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, data yang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(SKPD)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penanggulangan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proofErr w:type="gramStart"/>
      <w:r w:rsidRPr="00240810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penanggulangan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kem</w:t>
      </w:r>
      <w:r>
        <w:rPr>
          <w:rFonts w:ascii="Times New Roman" w:eastAsia="Times New Roman" w:hAnsi="Times New Roman" w:cs="Times New Roman"/>
          <w:sz w:val="24"/>
          <w:szCs w:val="24"/>
        </w:rPr>
        <w:t>iskinan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(TNP2K). </w:t>
      </w:r>
      <w:r w:rsidRPr="002408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40810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, kata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wabup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prioritas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SKPD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terbangunnya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senergitas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RP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JMDES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RPJMD.</w:t>
      </w:r>
      <w:proofErr w:type="gramEnd"/>
      <w:r w:rsidRPr="002408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40810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menyikapi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fraksi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Partai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Hanura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Pemda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Parimo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menitikberatkan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program-program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pemberdayaan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didasari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kearifan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dirasakan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berkesinambungan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Wabup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berjanji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081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meperhatikan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mengkaji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pemberdayaan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menyesuaikan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kultur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08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APBD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kebijakan-kebijakan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berazaz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kepatutan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tolak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ukur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suksesnya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Pemda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Parimo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Wabup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mengaku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081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memperhatikan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sunguh-sunguh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berupaya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program yang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memfokuskan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kemaslahatan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Parimo</w:t>
      </w:r>
      <w:proofErr w:type="spellEnd"/>
      <w:r w:rsidRPr="0024081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40810" w:rsidRDefault="00240810" w:rsidP="00E504BF">
      <w:pPr>
        <w:spacing w:before="100" w:beforeAutospacing="1" w:after="100" w:afterAutospacing="1" w:line="240" w:lineRule="auto"/>
        <w:jc w:val="both"/>
      </w:pPr>
      <w:r w:rsidRPr="00240810">
        <w:rPr>
          <w:rFonts w:ascii="Times New Roman" w:eastAsia="Times New Roman" w:hAnsi="Times New Roman" w:cs="Times New Roman"/>
          <w:sz w:val="24"/>
          <w:szCs w:val="24"/>
        </w:rPr>
        <w:t xml:space="preserve">Editor: Rolex </w:t>
      </w:r>
      <w:proofErr w:type="spellStart"/>
      <w:r w:rsidRPr="00240810">
        <w:rPr>
          <w:rFonts w:ascii="Times New Roman" w:eastAsia="Times New Roman" w:hAnsi="Times New Roman" w:cs="Times New Roman"/>
          <w:sz w:val="24"/>
          <w:szCs w:val="24"/>
        </w:rPr>
        <w:t>Malaha</w:t>
      </w:r>
      <w:proofErr w:type="spellEnd"/>
    </w:p>
    <w:sectPr w:rsidR="00240810" w:rsidSect="00240810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10"/>
    <w:rsid w:val="00190527"/>
    <w:rsid w:val="00240810"/>
    <w:rsid w:val="0057448A"/>
    <w:rsid w:val="00E5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10"/>
  </w:style>
  <w:style w:type="paragraph" w:styleId="Heading1">
    <w:name w:val="heading 1"/>
    <w:basedOn w:val="Normal"/>
    <w:link w:val="Heading1Char"/>
    <w:uiPriority w:val="9"/>
    <w:qFormat/>
    <w:rsid w:val="00240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81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08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40810"/>
    <w:rPr>
      <w:b/>
      <w:bCs/>
    </w:rPr>
  </w:style>
  <w:style w:type="paragraph" w:customStyle="1" w:styleId="mt10">
    <w:name w:val="mt10"/>
    <w:basedOn w:val="Normal"/>
    <w:rsid w:val="0024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10"/>
  </w:style>
  <w:style w:type="paragraph" w:styleId="Heading1">
    <w:name w:val="heading 1"/>
    <w:basedOn w:val="Normal"/>
    <w:link w:val="Heading1Char"/>
    <w:uiPriority w:val="9"/>
    <w:qFormat/>
    <w:rsid w:val="00240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81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08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40810"/>
    <w:rPr>
      <w:b/>
      <w:bCs/>
    </w:rPr>
  </w:style>
  <w:style w:type="paragraph" w:customStyle="1" w:styleId="mt10">
    <w:name w:val="mt10"/>
    <w:basedOn w:val="Normal"/>
    <w:rsid w:val="0024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0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2016-10-01T03:00:00Z</dcterms:modified>
</cp:coreProperties>
</file>