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50" w:rsidRPr="00744ED5" w:rsidRDefault="00370C50" w:rsidP="00370C5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3860EC2" wp14:editId="48F0E94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70C50" w:rsidRDefault="00370C50" w:rsidP="00370C5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70C50" w:rsidRPr="00744ED5" w:rsidRDefault="00370C50" w:rsidP="00370C5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70C50" w:rsidRPr="00076A96" w:rsidTr="00370C5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60"/>
      </w:tblGrid>
      <w:tr w:rsidR="00370C50" w:rsidRPr="003258EE" w:rsidTr="00370C50">
        <w:trPr>
          <w:trHeight w:val="345"/>
        </w:trPr>
        <w:tc>
          <w:tcPr>
            <w:tcW w:w="5000" w:type="pct"/>
            <w:vAlign w:val="center"/>
          </w:tcPr>
          <w:p w:rsidR="00370C50" w:rsidRPr="003258EE" w:rsidRDefault="00370C50" w:rsidP="00370C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70C50" w:rsidRPr="003258EE" w:rsidTr="00370C50">
        <w:trPr>
          <w:trHeight w:val="345"/>
        </w:trPr>
        <w:tc>
          <w:tcPr>
            <w:tcW w:w="5000" w:type="pct"/>
            <w:vAlign w:val="center"/>
          </w:tcPr>
          <w:p w:rsidR="00370C50" w:rsidRPr="00A86B67" w:rsidRDefault="0027537A" w:rsidP="00370C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</w:p>
        </w:tc>
      </w:tr>
    </w:tbl>
    <w:p w:rsidR="00370C50" w:rsidRPr="003258EE" w:rsidRDefault="00370C50" w:rsidP="00370C5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70C50" w:rsidRPr="003258EE" w:rsidTr="00370C5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Default="00370C50" w:rsidP="00370C50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CE22905" wp14:editId="2B4C60B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70C50" w:rsidRPr="003258EE" w:rsidRDefault="00370C50" w:rsidP="00370C5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70C50" w:rsidRPr="003258EE" w:rsidTr="00370C5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70C50" w:rsidRPr="003258EE" w:rsidTr="00370C5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70C50" w:rsidRPr="003258EE" w:rsidRDefault="0027537A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5C2DF40" wp14:editId="2FFB8E2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-73025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0C5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70C50" w:rsidRPr="003258EE" w:rsidRDefault="00370C50" w:rsidP="00370C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70C50" w:rsidRPr="003258EE" w:rsidRDefault="00370C50" w:rsidP="00370C5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70C50" w:rsidRPr="003258EE" w:rsidTr="00370C5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70C50" w:rsidRPr="003258EE" w:rsidRDefault="0027537A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4EF4F33" wp14:editId="0BBE1DA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-18415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70C5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70C50" w:rsidRPr="003258EE" w:rsidRDefault="00370C50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70C50" w:rsidRPr="003258EE" w:rsidRDefault="00370C50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70C50" w:rsidRPr="003258EE" w:rsidRDefault="00370C50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70C50" w:rsidRPr="003258EE" w:rsidRDefault="00370C50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70C50" w:rsidRPr="003258EE" w:rsidRDefault="00370C50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70C50" w:rsidRPr="003258EE" w:rsidRDefault="00370C50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70C50" w:rsidRPr="003258EE" w:rsidRDefault="00370C50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70C50" w:rsidRPr="003258EE" w:rsidRDefault="00370C50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70C50" w:rsidRPr="003258EE" w:rsidRDefault="00370C50" w:rsidP="00370C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70C50" w:rsidRDefault="00370C50" w:rsidP="00370C50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370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Aset</w:t>
      </w:r>
      <w:proofErr w:type="spellEnd"/>
      <w:r w:rsidRPr="00370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Palu</w:t>
      </w:r>
      <w:proofErr w:type="spellEnd"/>
      <w:r w:rsidRPr="00370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di Mal </w:t>
      </w:r>
      <w:proofErr w:type="spellStart"/>
      <w:r w:rsidRPr="00370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Tatura</w:t>
      </w:r>
      <w:proofErr w:type="spellEnd"/>
      <w:r w:rsidRPr="00370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Berpindah</w:t>
      </w:r>
      <w:proofErr w:type="spellEnd"/>
      <w:r w:rsidRPr="00370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Tangan</w:t>
      </w:r>
      <w:proofErr w:type="spellEnd"/>
    </w:p>
    <w:bookmarkEnd w:id="0"/>
    <w:p w:rsidR="00370C50" w:rsidRPr="00370C50" w:rsidRDefault="00370C50" w:rsidP="0037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49 Persil </w:t>
      </w:r>
      <w:proofErr w:type="spellStart"/>
      <w:r w:rsidRPr="00370C50">
        <w:rPr>
          <w:rFonts w:ascii="Times New Roman" w:eastAsia="Times New Roman" w:hAnsi="Times New Roman" w:cs="Times New Roman"/>
          <w:b/>
          <w:bCs/>
          <w:sz w:val="24"/>
          <w:szCs w:val="24"/>
        </w:rPr>
        <w:t>Kini</w:t>
      </w:r>
      <w:proofErr w:type="spellEnd"/>
      <w:r w:rsidRPr="00370C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b/>
          <w:bCs/>
          <w:sz w:val="24"/>
          <w:szCs w:val="24"/>
        </w:rPr>
        <w:t>Dikuasai</w:t>
      </w:r>
      <w:proofErr w:type="spellEnd"/>
      <w:r w:rsidRPr="00370C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b/>
          <w:bCs/>
          <w:sz w:val="24"/>
          <w:szCs w:val="24"/>
        </w:rPr>
        <w:t>Swasta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br/>
        <w:t xml:space="preserve">PALU, PE – Tim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investigasi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mencengangkan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pegelolaan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lahan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Mall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Tatura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Sedikitnya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49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persil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tokoh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Ruko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Tatura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berpindah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Padahal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tercatat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asset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0C50" w:rsidRPr="00370C50" w:rsidRDefault="00370C50" w:rsidP="0037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49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persil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ruko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temuan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kami,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terjual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Ada yang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adapula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,”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ungkap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Sutrisno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salahsatu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Tim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Investigasi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Ekpsres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Menurutnya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Mall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Tatura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ruko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disekitarnya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kesatuan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98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asset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0C50" w:rsidRPr="00370C50" w:rsidRDefault="00370C50" w:rsidP="0037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temuan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kami.</w:t>
      </w:r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siapa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kenapa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terjual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dalami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Ditanya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klarifikasi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pengelola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temuan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valid. </w:t>
      </w:r>
      <w:proofErr w:type="spellStart"/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dimintai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klarifikasi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pengelolah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akunya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akurat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klarifikasi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informasinya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kabur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0C50" w:rsidRPr="00370C50" w:rsidRDefault="00370C50" w:rsidP="0037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mutar-mutar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ungkapnya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temuan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pula,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perpanjangan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investigasi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Walikota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menurutnya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temuan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temuan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ditindaklanjuti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investigasi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advokasi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Walikota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48A" w:rsidRPr="00370C50" w:rsidRDefault="00370C50" w:rsidP="0037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5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cuma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temuan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temuan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datanya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lengkapi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butuh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makanya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kemugkinan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perpanjangan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SK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Walikota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investigasi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diketuai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Wakil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Walikota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Sigit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Purnomo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Said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berakhir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September 2016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ini.Dalam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SK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Walikota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April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investigasi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dibatasi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enam</w:t>
      </w:r>
      <w:proofErr w:type="spellEnd"/>
      <w:r w:rsidRPr="0037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C50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proofErr w:type="gramStart"/>
      <w:r w:rsidRPr="00370C5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370C50">
        <w:rPr>
          <w:rFonts w:ascii="Times New Roman" w:eastAsia="Times New Roman" w:hAnsi="Times New Roman" w:cs="Times New Roman"/>
          <w:sz w:val="24"/>
          <w:szCs w:val="24"/>
        </w:rPr>
        <w:t>mdi)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</w:p>
    <w:sectPr w:rsidR="0057448A" w:rsidRPr="00370C50" w:rsidSect="00370C5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50"/>
    <w:rsid w:val="00190527"/>
    <w:rsid w:val="0027537A"/>
    <w:rsid w:val="00370C50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50"/>
  </w:style>
  <w:style w:type="paragraph" w:styleId="Heading1">
    <w:name w:val="heading 1"/>
    <w:basedOn w:val="Normal"/>
    <w:link w:val="Heading1Char"/>
    <w:uiPriority w:val="9"/>
    <w:qFormat/>
    <w:rsid w:val="00370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5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0C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0C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0C50"/>
    <w:rPr>
      <w:color w:val="0000FF"/>
      <w:u w:val="single"/>
    </w:rPr>
  </w:style>
  <w:style w:type="character" w:customStyle="1" w:styleId="ctatext">
    <w:name w:val="ctatext"/>
    <w:basedOn w:val="DefaultParagraphFont"/>
    <w:rsid w:val="00370C50"/>
  </w:style>
  <w:style w:type="character" w:customStyle="1" w:styleId="posttitle">
    <w:name w:val="posttitle"/>
    <w:basedOn w:val="DefaultParagraphFont"/>
    <w:rsid w:val="00370C50"/>
  </w:style>
  <w:style w:type="character" w:customStyle="1" w:styleId="post-info-text">
    <w:name w:val="post-info-text"/>
    <w:basedOn w:val="DefaultParagraphFont"/>
    <w:rsid w:val="00370C50"/>
  </w:style>
  <w:style w:type="character" w:customStyle="1" w:styleId="author-name">
    <w:name w:val="author-name"/>
    <w:basedOn w:val="DefaultParagraphFont"/>
    <w:rsid w:val="00370C50"/>
  </w:style>
  <w:style w:type="character" w:customStyle="1" w:styleId="post-date">
    <w:name w:val="post-date"/>
    <w:basedOn w:val="DefaultParagraphFont"/>
    <w:rsid w:val="0037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50"/>
  </w:style>
  <w:style w:type="paragraph" w:styleId="Heading1">
    <w:name w:val="heading 1"/>
    <w:basedOn w:val="Normal"/>
    <w:link w:val="Heading1Char"/>
    <w:uiPriority w:val="9"/>
    <w:qFormat/>
    <w:rsid w:val="00370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5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0C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0C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0C50"/>
    <w:rPr>
      <w:color w:val="0000FF"/>
      <w:u w:val="single"/>
    </w:rPr>
  </w:style>
  <w:style w:type="character" w:customStyle="1" w:styleId="ctatext">
    <w:name w:val="ctatext"/>
    <w:basedOn w:val="DefaultParagraphFont"/>
    <w:rsid w:val="00370C50"/>
  </w:style>
  <w:style w:type="character" w:customStyle="1" w:styleId="posttitle">
    <w:name w:val="posttitle"/>
    <w:basedOn w:val="DefaultParagraphFont"/>
    <w:rsid w:val="00370C50"/>
  </w:style>
  <w:style w:type="character" w:customStyle="1" w:styleId="post-info-text">
    <w:name w:val="post-info-text"/>
    <w:basedOn w:val="DefaultParagraphFont"/>
    <w:rsid w:val="00370C50"/>
  </w:style>
  <w:style w:type="character" w:customStyle="1" w:styleId="author-name">
    <w:name w:val="author-name"/>
    <w:basedOn w:val="DefaultParagraphFont"/>
    <w:rsid w:val="00370C50"/>
  </w:style>
  <w:style w:type="character" w:customStyle="1" w:styleId="post-date">
    <w:name w:val="post-date"/>
    <w:basedOn w:val="DefaultParagraphFont"/>
    <w:rsid w:val="0037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3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2016-10-01T03:07:00Z</dcterms:modified>
</cp:coreProperties>
</file>