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0" w:rsidRPr="00744ED5" w:rsidRDefault="00002250" w:rsidP="0000225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F015805" wp14:editId="319A882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02250" w:rsidRDefault="00002250" w:rsidP="0000225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02250" w:rsidRPr="00744ED5" w:rsidRDefault="00002250" w:rsidP="000022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02250" w:rsidRPr="00076A96" w:rsidTr="0000225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02250" w:rsidRPr="003258EE" w:rsidTr="00002250">
        <w:trPr>
          <w:trHeight w:val="345"/>
        </w:trPr>
        <w:tc>
          <w:tcPr>
            <w:tcW w:w="5000" w:type="pct"/>
            <w:vAlign w:val="center"/>
          </w:tcPr>
          <w:p w:rsidR="00002250" w:rsidRPr="003258EE" w:rsidRDefault="00002250" w:rsidP="000022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02250" w:rsidRPr="003258EE" w:rsidTr="00002250">
        <w:trPr>
          <w:trHeight w:val="345"/>
        </w:trPr>
        <w:tc>
          <w:tcPr>
            <w:tcW w:w="5000" w:type="pct"/>
            <w:vAlign w:val="center"/>
          </w:tcPr>
          <w:p w:rsidR="00002250" w:rsidRPr="002D5C4A" w:rsidRDefault="00D54B4C" w:rsidP="000022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</w:p>
        </w:tc>
      </w:tr>
    </w:tbl>
    <w:p w:rsidR="00002250" w:rsidRPr="003258EE" w:rsidRDefault="00002250" w:rsidP="000022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02250" w:rsidRPr="003258EE" w:rsidTr="0000225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Default="00002250" w:rsidP="00002250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1C85A55" wp14:editId="1E3E2A26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02250" w:rsidRPr="003258EE" w:rsidRDefault="00002250" w:rsidP="000022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02250" w:rsidRPr="003258EE" w:rsidTr="0000225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02250" w:rsidRPr="003258EE" w:rsidTr="0000225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6C992E2" wp14:editId="2E14DF8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02250" w:rsidRPr="003258EE" w:rsidRDefault="00002250" w:rsidP="000022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02250" w:rsidRPr="003258EE" w:rsidRDefault="00002250" w:rsidP="0000225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02250" w:rsidRPr="003258EE" w:rsidTr="0000225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02250" w:rsidRPr="003258EE" w:rsidRDefault="00D54B4C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7E17111" wp14:editId="4EBB79E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0225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02250" w:rsidRPr="003258EE" w:rsidRDefault="00002250" w:rsidP="0000225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02250" w:rsidRPr="00D54B4C" w:rsidRDefault="00002250" w:rsidP="0000225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</w:rPr>
      </w:pPr>
      <w:bookmarkStart w:id="0" w:name="_GoBack"/>
      <w:proofErr w:type="spellStart"/>
      <w:r w:rsidRPr="00D54B4C">
        <w:rPr>
          <w:rFonts w:ascii="Arial" w:eastAsia="Times New Roman" w:hAnsi="Arial" w:cs="Arial"/>
          <w:color w:val="000000"/>
          <w:kern w:val="36"/>
        </w:rPr>
        <w:t>Banggar</w:t>
      </w:r>
      <w:proofErr w:type="spellEnd"/>
      <w:r w:rsidRPr="00D54B4C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D54B4C">
        <w:rPr>
          <w:rFonts w:ascii="Arial" w:eastAsia="Times New Roman" w:hAnsi="Arial" w:cs="Arial"/>
          <w:color w:val="000000"/>
          <w:kern w:val="36"/>
        </w:rPr>
        <w:t>Pertanyakan</w:t>
      </w:r>
      <w:proofErr w:type="spellEnd"/>
      <w:r w:rsidRPr="00D54B4C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D54B4C">
        <w:rPr>
          <w:rFonts w:ascii="Arial" w:eastAsia="Times New Roman" w:hAnsi="Arial" w:cs="Arial"/>
          <w:color w:val="000000"/>
          <w:kern w:val="36"/>
        </w:rPr>
        <w:t>Anggaran</w:t>
      </w:r>
      <w:proofErr w:type="spellEnd"/>
      <w:r w:rsidRPr="00D54B4C">
        <w:rPr>
          <w:rFonts w:ascii="Arial" w:eastAsia="Times New Roman" w:hAnsi="Arial" w:cs="Arial"/>
          <w:color w:val="000000"/>
          <w:kern w:val="36"/>
        </w:rPr>
        <w:t xml:space="preserve"> TP </w:t>
      </w:r>
      <w:proofErr w:type="spellStart"/>
      <w:r w:rsidRPr="00D54B4C">
        <w:rPr>
          <w:rFonts w:ascii="Arial" w:eastAsia="Times New Roman" w:hAnsi="Arial" w:cs="Arial"/>
          <w:color w:val="000000"/>
          <w:kern w:val="36"/>
        </w:rPr>
        <w:t>Melekat</w:t>
      </w:r>
      <w:proofErr w:type="spellEnd"/>
      <w:r w:rsidRPr="00D54B4C">
        <w:rPr>
          <w:rFonts w:ascii="Arial" w:eastAsia="Times New Roman" w:hAnsi="Arial" w:cs="Arial"/>
          <w:color w:val="000000"/>
          <w:kern w:val="36"/>
        </w:rPr>
        <w:t xml:space="preserve"> di </w:t>
      </w:r>
      <w:proofErr w:type="spellStart"/>
      <w:r w:rsidRPr="00D54B4C">
        <w:rPr>
          <w:rFonts w:ascii="Arial" w:eastAsia="Times New Roman" w:hAnsi="Arial" w:cs="Arial"/>
          <w:color w:val="000000"/>
          <w:kern w:val="36"/>
        </w:rPr>
        <w:t>Bappeda</w:t>
      </w:r>
      <w:proofErr w:type="spellEnd"/>
    </w:p>
    <w:bookmarkEnd w:id="0"/>
    <w:p w:rsidR="00002250" w:rsidRPr="00002250" w:rsidRDefault="00002250" w:rsidP="0000225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002250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002250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002250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002250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002250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002250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002250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002250" w:rsidRPr="00002250" w:rsidRDefault="00002250" w:rsidP="00002250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002250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November 23, 2016</w:t>
      </w:r>
    </w:p>
    <w:p w:rsidR="00002250" w:rsidRPr="00D54B4C" w:rsidRDefault="00002250" w:rsidP="00D54B4C">
      <w:pPr>
        <w:jc w:val="both"/>
        <w:rPr>
          <w:sz w:val="20"/>
          <w:szCs w:val="20"/>
        </w:rPr>
      </w:pPr>
      <w:proofErr w:type="spellStart"/>
      <w:r w:rsidRPr="00D54B4C">
        <w:rPr>
          <w:rStyle w:val="Strong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Palu</w:t>
      </w:r>
      <w:proofErr w:type="spellEnd"/>
      <w:r w:rsidRPr="00D54B4C">
        <w:rPr>
          <w:rStyle w:val="Strong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, Metrosulawesi.com -</w:t>
      </w:r>
      <w:r w:rsidRPr="00D54B4C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Pemerintah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Kota (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Pemkot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tetap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bersikukuh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untuk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memberikan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pos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kepada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tim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pendamping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Wali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kota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tahun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2017</w:t>
      </w:r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proofErr w:type="gramEnd"/>
      <w:r w:rsidRPr="00D54B4C">
        <w:rPr>
          <w:rFonts w:ascii="Helvetica" w:hAnsi="Helvetica"/>
          <w:color w:val="333333"/>
          <w:sz w:val="20"/>
          <w:szCs w:val="20"/>
        </w:rPr>
        <w:br/>
      </w:r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“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Iya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kita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usulkan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untuk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tim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pendamping</w:t>
      </w:r>
      <w:proofErr w:type="spellEnd"/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tahun</w:t>
      </w:r>
      <w:proofErr w:type="spellEnd"/>
      <w:proofErr w:type="gram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2017,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itu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melekat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Bapeda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Kota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Palu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,” kata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Plt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Sekretaris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Kota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Palu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Darma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Gunawan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Senin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, 21 November 2016.</w:t>
      </w:r>
      <w:r w:rsidRPr="00D54B4C">
        <w:rPr>
          <w:rFonts w:ascii="Helvetica" w:hAnsi="Helvetica"/>
          <w:color w:val="333333"/>
          <w:sz w:val="20"/>
          <w:szCs w:val="20"/>
        </w:rPr>
        <w:br/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Untuk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besarannya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kata Dharma,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pihaknya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masih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melakukan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pengkajian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r w:rsidRPr="00D54B4C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D54B4C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”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Masih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dikaji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belum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pasti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berapa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,”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katanya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proofErr w:type="gramEnd"/>
      <w:r w:rsidRPr="00D54B4C">
        <w:rPr>
          <w:rFonts w:ascii="Helvetica" w:hAnsi="Helvetica"/>
          <w:color w:val="333333"/>
          <w:sz w:val="20"/>
          <w:szCs w:val="20"/>
        </w:rPr>
        <w:br/>
      </w:r>
      <w:proofErr w:type="spellStart"/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Ia</w:t>
      </w:r>
      <w:proofErr w:type="spellEnd"/>
      <w:proofErr w:type="gram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pun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menolak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jika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dikatakan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sering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mangkir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tidak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hadir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dalam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pembahasan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Rancangan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Kerja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(RKA)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Bappeda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Komisi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C DPRD Kota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Palu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r w:rsidRPr="00D54B4C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D54B4C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“Ah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tidak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pasti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hadirlah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kalau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pembahasan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dengan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komisi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C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sebagai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mitra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kami,”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ujarnya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proofErr w:type="gramEnd"/>
      <w:r w:rsidRPr="00D54B4C">
        <w:rPr>
          <w:rFonts w:ascii="Helvetica" w:hAnsi="Helvetica"/>
          <w:color w:val="333333"/>
          <w:sz w:val="20"/>
          <w:szCs w:val="20"/>
        </w:rPr>
        <w:br/>
      </w:r>
      <w:proofErr w:type="spellStart"/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Anggota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Komisi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C DPRD Kota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Palu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Hamsir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membantah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hal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itu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proofErr w:type="gram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Kata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dia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Bappeda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tidak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pernah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hadir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dalam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pembahasan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RKA di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tingkat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komisi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proofErr w:type="gramEnd"/>
      <w:r w:rsidRPr="00D54B4C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D54B4C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“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Tidak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Bappeda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Kota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Palu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tidak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pernah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hadir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saat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pembahasan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tingkat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komisi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untuk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membahas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RKA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tahun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2017,”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jelasnya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proofErr w:type="gramEnd"/>
      <w:r w:rsidRPr="00D54B4C">
        <w:rPr>
          <w:rFonts w:ascii="Helvetica" w:hAnsi="Helvetica"/>
          <w:color w:val="333333"/>
          <w:sz w:val="20"/>
          <w:szCs w:val="20"/>
        </w:rPr>
        <w:br/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Hamsir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juga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merupakan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Anggota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Badan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Banggar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) DPRD Kota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Palu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ini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memastikan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menolak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tim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pendamping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2017.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Pihaknya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juga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mempertanyakan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melekatnya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tim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pendamping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Bappeda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Kota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Palu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r w:rsidRPr="00D54B4C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D54B4C">
        <w:rPr>
          <w:rFonts w:ascii="Helvetica" w:hAnsi="Helvetica"/>
          <w:color w:val="333333"/>
          <w:sz w:val="20"/>
          <w:szCs w:val="20"/>
        </w:rPr>
        <w:br/>
      </w:r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“Kita </w:t>
      </w:r>
      <w:proofErr w:type="spellStart"/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tolak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untuk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tim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pendamping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Untuk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itu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dalam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pembahasan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tingkat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Banggar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anggaran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tim</w:t>
      </w:r>
      <w:proofErr w:type="spellEnd"/>
      <w:proofErr w:type="gram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pendamping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katanya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melekat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Bappeda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itu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kita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akan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cari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tahu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dimasukan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 program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apa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Bappeda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,” kata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Hamsir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Palu</w:t>
      </w:r>
      <w:proofErr w:type="spellEnd"/>
      <w:r w:rsidRPr="00D54B4C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r w:rsidRPr="00D54B4C">
        <w:rPr>
          <w:rFonts w:ascii="Helvetica" w:hAnsi="Helvetica"/>
          <w:color w:val="333333"/>
          <w:sz w:val="20"/>
          <w:szCs w:val="20"/>
        </w:rPr>
        <w:br/>
      </w:r>
      <w:r w:rsidRPr="00D54B4C">
        <w:rPr>
          <w:rFonts w:ascii="Helvetica" w:hAnsi="Helvetica"/>
          <w:color w:val="333333"/>
          <w:sz w:val="20"/>
          <w:szCs w:val="20"/>
        </w:rPr>
        <w:br/>
      </w:r>
      <w:r w:rsidRPr="00D54B4C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D54B4C">
        <w:rPr>
          <w:rStyle w:val="Strong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Editor :</w:t>
      </w:r>
      <w:proofErr w:type="gramEnd"/>
      <w:r w:rsidRPr="00D54B4C">
        <w:rPr>
          <w:rStyle w:val="Strong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M Yusuf BJ</w:t>
      </w:r>
    </w:p>
    <w:p w:rsidR="0057448A" w:rsidRPr="00D54B4C" w:rsidRDefault="0057448A" w:rsidP="00D54B4C">
      <w:pPr>
        <w:jc w:val="both"/>
        <w:rPr>
          <w:sz w:val="20"/>
          <w:szCs w:val="20"/>
        </w:rPr>
      </w:pPr>
    </w:p>
    <w:sectPr w:rsidR="0057448A" w:rsidRPr="00D5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50"/>
    <w:rsid w:val="00002250"/>
    <w:rsid w:val="00190527"/>
    <w:rsid w:val="0057448A"/>
    <w:rsid w:val="00D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50"/>
  </w:style>
  <w:style w:type="paragraph" w:styleId="Heading1">
    <w:name w:val="heading 1"/>
    <w:basedOn w:val="Normal"/>
    <w:link w:val="Heading1Char"/>
    <w:uiPriority w:val="9"/>
    <w:qFormat/>
    <w:rsid w:val="00002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2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02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002250"/>
  </w:style>
  <w:style w:type="character" w:customStyle="1" w:styleId="apple-converted-space">
    <w:name w:val="apple-converted-space"/>
    <w:basedOn w:val="DefaultParagraphFont"/>
    <w:rsid w:val="00002250"/>
  </w:style>
  <w:style w:type="character" w:customStyle="1" w:styleId="field-content">
    <w:name w:val="field-content"/>
    <w:basedOn w:val="DefaultParagraphFont"/>
    <w:rsid w:val="00002250"/>
  </w:style>
  <w:style w:type="character" w:styleId="Hyperlink">
    <w:name w:val="Hyperlink"/>
    <w:basedOn w:val="DefaultParagraphFont"/>
    <w:uiPriority w:val="99"/>
    <w:semiHidden/>
    <w:unhideWhenUsed/>
    <w:rsid w:val="000022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2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50"/>
  </w:style>
  <w:style w:type="paragraph" w:styleId="Heading1">
    <w:name w:val="heading 1"/>
    <w:basedOn w:val="Normal"/>
    <w:link w:val="Heading1Char"/>
    <w:uiPriority w:val="9"/>
    <w:qFormat/>
    <w:rsid w:val="00002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2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02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002250"/>
  </w:style>
  <w:style w:type="character" w:customStyle="1" w:styleId="apple-converted-space">
    <w:name w:val="apple-converted-space"/>
    <w:basedOn w:val="DefaultParagraphFont"/>
    <w:rsid w:val="00002250"/>
  </w:style>
  <w:style w:type="character" w:customStyle="1" w:styleId="field-content">
    <w:name w:val="field-content"/>
    <w:basedOn w:val="DefaultParagraphFont"/>
    <w:rsid w:val="00002250"/>
  </w:style>
  <w:style w:type="character" w:styleId="Hyperlink">
    <w:name w:val="Hyperlink"/>
    <w:basedOn w:val="DefaultParagraphFont"/>
    <w:uiPriority w:val="99"/>
    <w:semiHidden/>
    <w:unhideWhenUsed/>
    <w:rsid w:val="000022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2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19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8836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2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2016-12-05T02:59:00Z</dcterms:created>
  <dcterms:modified xsi:type="dcterms:W3CDTF">2016-12-05T09:08:00Z</dcterms:modified>
</cp:coreProperties>
</file>