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395" w:rsidRDefault="003C4395" w:rsidP="003C4395">
      <w:pPr>
        <w:spacing w:after="0"/>
        <w:ind w:left="7200"/>
        <w:rPr>
          <w:rFonts w:ascii="Times New Roman" w:hAnsi="Times New Roman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905F0E" wp14:editId="6B9B4359">
            <wp:simplePos x="0" y="0"/>
            <wp:positionH relativeFrom="column">
              <wp:posOffset>4808220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4" name="Picture 4" descr="Description: 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/>
          <w:b/>
          <w:sz w:val="16"/>
          <w:szCs w:val="16"/>
        </w:rPr>
        <w:t>Subag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Humas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b/>
          <w:sz w:val="16"/>
          <w:szCs w:val="16"/>
        </w:rPr>
        <w:t>dan</w:t>
      </w:r>
      <w:proofErr w:type="spellEnd"/>
      <w:r>
        <w:rPr>
          <w:rFonts w:ascii="Times New Roman" w:hAnsi="Times New Roman"/>
          <w:b/>
          <w:sz w:val="16"/>
          <w:szCs w:val="16"/>
        </w:rPr>
        <w:t xml:space="preserve"> TU </w:t>
      </w:r>
    </w:p>
    <w:p w:rsidR="003C4395" w:rsidRDefault="003C4395" w:rsidP="003C4395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BPK </w:t>
      </w:r>
      <w:proofErr w:type="spellStart"/>
      <w:r>
        <w:rPr>
          <w:rFonts w:ascii="Times New Roman" w:hAnsi="Times New Roman"/>
          <w:b/>
          <w:sz w:val="16"/>
          <w:szCs w:val="16"/>
        </w:rPr>
        <w:t>Pwk</w:t>
      </w:r>
      <w:proofErr w:type="spellEnd"/>
      <w:r>
        <w:rPr>
          <w:rFonts w:ascii="Times New Roman" w:hAnsi="Times New Roman"/>
          <w:b/>
          <w:sz w:val="16"/>
          <w:szCs w:val="16"/>
        </w:rPr>
        <w:t>. Prov. Sulawesi Tengah</w:t>
      </w:r>
    </w:p>
    <w:p w:rsidR="003C4395" w:rsidRDefault="003C4395" w:rsidP="003C43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Tahun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3C4395" w:rsidTr="003E581A">
        <w:trPr>
          <w:trHeight w:val="30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33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3C4395" w:rsidTr="003E58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95" w:rsidRDefault="003C4395" w:rsidP="003E581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3C4395" w:rsidTr="003E581A">
        <w:trPr>
          <w:trHeight w:val="34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395" w:rsidRPr="00E30CE7" w:rsidRDefault="00BB34A5" w:rsidP="003E581A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C4395">
              <w:rPr>
                <w:rFonts w:ascii="inherit" w:eastAsia="Times New Roman" w:hAnsi="inherit" w:cs="Arial"/>
                <w:b/>
                <w:bCs/>
                <w:color w:val="333333"/>
                <w:sz w:val="25"/>
                <w:szCs w:val="25"/>
                <w:bdr w:val="none" w:sz="0" w:space="0" w:color="auto" w:frame="1"/>
              </w:rPr>
              <w:t>antarasulteng</w:t>
            </w:r>
          </w:p>
        </w:tc>
      </w:tr>
    </w:tbl>
    <w:p w:rsidR="003C4395" w:rsidRDefault="003C4395" w:rsidP="003C4395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8E2459C" wp14:editId="7B954A89">
            <wp:simplePos x="0" y="0"/>
            <wp:positionH relativeFrom="column">
              <wp:posOffset>1691005</wp:posOffset>
            </wp:positionH>
            <wp:positionV relativeFrom="paragraph">
              <wp:posOffset>231848</wp:posOffset>
            </wp:positionV>
            <wp:extent cx="280035" cy="238760"/>
            <wp:effectExtent l="0" t="0" r="5715" b="8890"/>
            <wp:wrapNone/>
            <wp:docPr id="3" name="Picture 3" descr="Description: 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rFonts w:ascii="Times New Roman" w:hAnsi="Times New Roman"/>
          <w:sz w:val="16"/>
          <w:szCs w:val="16"/>
        </w:rPr>
        <w:t>Bulan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5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3C4395" w:rsidTr="003E581A">
        <w:trPr>
          <w:trHeight w:val="300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3C4395" w:rsidRDefault="003C4395" w:rsidP="003C43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Tanggal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 xml:space="preserve"> </w:t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3C4395" w:rsidTr="003E581A">
        <w:trPr>
          <w:trHeight w:val="33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BB34A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B004161" wp14:editId="43D8F73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-68580</wp:posOffset>
                  </wp:positionV>
                  <wp:extent cx="280035" cy="238760"/>
                  <wp:effectExtent l="0" t="0" r="5715" b="8890"/>
                  <wp:wrapNone/>
                  <wp:docPr id="2" name="Picture 2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439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3C4395" w:rsidTr="003E581A">
        <w:trPr>
          <w:trHeight w:val="305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3C4395" w:rsidRDefault="003C4395" w:rsidP="003C4395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sz w:val="16"/>
          <w:szCs w:val="16"/>
        </w:rPr>
        <w:t>Entitas</w:t>
      </w:r>
      <w:proofErr w:type="spellEnd"/>
      <w:r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4"/>
        <w:gridCol w:w="539"/>
        <w:gridCol w:w="899"/>
        <w:gridCol w:w="719"/>
        <w:gridCol w:w="540"/>
        <w:gridCol w:w="540"/>
        <w:gridCol w:w="900"/>
        <w:gridCol w:w="810"/>
        <w:gridCol w:w="540"/>
        <w:gridCol w:w="900"/>
        <w:gridCol w:w="810"/>
        <w:gridCol w:w="830"/>
        <w:gridCol w:w="989"/>
        <w:gridCol w:w="810"/>
      </w:tblGrid>
      <w:tr w:rsidR="003C4395" w:rsidTr="003E581A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BB34A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4C53DFC" wp14:editId="0DE7C8DD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-126365</wp:posOffset>
                  </wp:positionV>
                  <wp:extent cx="281305" cy="239395"/>
                  <wp:effectExtent l="0" t="0" r="4445" b="8255"/>
                  <wp:wrapNone/>
                  <wp:docPr id="1" name="Picture 1" descr="Description: 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3C4395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3C4395" w:rsidRDefault="003C4395" w:rsidP="003E581A">
            <w:pPr>
              <w:spacing w:after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3C4395" w:rsidRDefault="003C4395" w:rsidP="003E581A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3C4395" w:rsidRPr="003C4395" w:rsidRDefault="003C4395" w:rsidP="003C4395">
      <w:pPr>
        <w:shd w:val="clear" w:color="auto" w:fill="FFFFFF"/>
        <w:spacing w:after="0" w:line="491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8"/>
          <w:szCs w:val="38"/>
        </w:rPr>
      </w:pPr>
      <w:bookmarkStart w:id="0" w:name="_GoBack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 xml:space="preserve">DPRD </w:t>
      </w:r>
      <w:proofErr w:type="spellStart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>Donggala</w:t>
      </w:r>
      <w:proofErr w:type="spellEnd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>Minta</w:t>
      </w:r>
      <w:proofErr w:type="spellEnd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>Bupati</w:t>
      </w:r>
      <w:proofErr w:type="spellEnd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>Selesaikan</w:t>
      </w:r>
      <w:proofErr w:type="spellEnd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 xml:space="preserve"> </w:t>
      </w:r>
      <w:proofErr w:type="spellStart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>Temuan</w:t>
      </w:r>
      <w:proofErr w:type="spellEnd"/>
      <w:r w:rsidRPr="003C4395">
        <w:rPr>
          <w:rFonts w:ascii="inherit" w:eastAsia="Times New Roman" w:hAnsi="inherit" w:cs="Arial"/>
          <w:b/>
          <w:bCs/>
          <w:color w:val="333333"/>
          <w:kern w:val="36"/>
          <w:sz w:val="38"/>
          <w:szCs w:val="38"/>
          <w:bdr w:val="none" w:sz="0" w:space="0" w:color="auto" w:frame="1"/>
        </w:rPr>
        <w:t xml:space="preserve"> BPK</w:t>
      </w:r>
    </w:p>
    <w:bookmarkEnd w:id="0"/>
    <w:p w:rsidR="003C4395" w:rsidRPr="003C4395" w:rsidRDefault="003C4395" w:rsidP="003C4395">
      <w:pPr>
        <w:shd w:val="clear" w:color="auto" w:fill="FFFFFF"/>
        <w:spacing w:after="0" w:line="227" w:lineRule="atLeast"/>
        <w:textAlignment w:val="baseline"/>
        <w:rPr>
          <w:rFonts w:ascii="inherit" w:eastAsia="Times New Roman" w:hAnsi="inherit" w:cs="Arial"/>
          <w:color w:val="777777"/>
          <w:sz w:val="19"/>
          <w:szCs w:val="19"/>
        </w:rPr>
      </w:pPr>
    </w:p>
    <w:p w:rsidR="003C4395" w:rsidRPr="003C4395" w:rsidRDefault="003C4395" w:rsidP="00BB34A5">
      <w:pPr>
        <w:shd w:val="clear" w:color="auto" w:fill="FFFFFF"/>
        <w:spacing w:after="0" w:line="328" w:lineRule="atLeast"/>
        <w:jc w:val="both"/>
        <w:textAlignment w:val="baseline"/>
        <w:rPr>
          <w:rFonts w:ascii="Arial" w:eastAsia="Times New Roman" w:hAnsi="Arial" w:cs="Arial"/>
          <w:color w:val="333333"/>
        </w:rPr>
      </w:pPr>
      <w:proofErr w:type="spellStart"/>
      <w:r w:rsidRPr="003C4395">
        <w:rPr>
          <w:rFonts w:ascii="Arial" w:eastAsia="Times New Roman" w:hAnsi="Arial" w:cs="Arial"/>
          <w:color w:val="333333"/>
        </w:rPr>
        <w:t>Donggala</w:t>
      </w:r>
      <w:proofErr w:type="spellEnd"/>
      <w:r w:rsidRPr="003C4395">
        <w:rPr>
          <w:rFonts w:ascii="Arial" w:eastAsia="Times New Roman" w:hAnsi="Arial" w:cs="Arial"/>
          <w:color w:val="333333"/>
        </w:rPr>
        <w:t>, Sulawesi Tengah,  (</w:t>
      </w:r>
      <w:r w:rsidRPr="003C4395">
        <w:rPr>
          <w:rFonts w:ascii="inherit" w:eastAsia="Times New Roman" w:hAnsi="inherit" w:cs="Arial"/>
          <w:b/>
          <w:bCs/>
          <w:color w:val="333333"/>
          <w:bdr w:val="none" w:sz="0" w:space="0" w:color="auto" w:frame="1"/>
        </w:rPr>
        <w:t>antarasulteng.com</w:t>
      </w:r>
      <w:r w:rsidRPr="003C4395">
        <w:rPr>
          <w:rFonts w:ascii="Arial" w:eastAsia="Times New Roman" w:hAnsi="Arial" w:cs="Arial"/>
          <w:color w:val="333333"/>
        </w:rPr>
        <w:t xml:space="preserve">) - </w:t>
      </w:r>
      <w:proofErr w:type="spellStart"/>
      <w:r w:rsidRPr="003C4395">
        <w:rPr>
          <w:rFonts w:ascii="Arial" w:eastAsia="Times New Roman" w:hAnsi="Arial" w:cs="Arial"/>
          <w:color w:val="333333"/>
        </w:rPr>
        <w:t>Dewan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Perwakilan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Rakyat Daerah (DPRD) </w:t>
      </w:r>
      <w:proofErr w:type="spellStart"/>
      <w:r w:rsidRPr="003C4395">
        <w:rPr>
          <w:rFonts w:ascii="Arial" w:eastAsia="Times New Roman" w:hAnsi="Arial" w:cs="Arial"/>
          <w:color w:val="333333"/>
        </w:rPr>
        <w:t>Kabupaten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Donggala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menyarankan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kepada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bupati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untuk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segera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menyelesaikan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temuan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Badan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Pemeriksaan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Keuangan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RI </w:t>
      </w:r>
      <w:proofErr w:type="spellStart"/>
      <w:r w:rsidRPr="003C4395">
        <w:rPr>
          <w:rFonts w:ascii="Arial" w:eastAsia="Times New Roman" w:hAnsi="Arial" w:cs="Arial"/>
          <w:color w:val="333333"/>
        </w:rPr>
        <w:t>Perwakilan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Sulawesi Tengah </w:t>
      </w:r>
      <w:proofErr w:type="spellStart"/>
      <w:r w:rsidRPr="003C4395">
        <w:rPr>
          <w:rFonts w:ascii="Arial" w:eastAsia="Times New Roman" w:hAnsi="Arial" w:cs="Arial"/>
          <w:color w:val="333333"/>
        </w:rPr>
        <w:t>terkait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administrasi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penggunaan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APBD.</w:t>
      </w:r>
      <w:r w:rsidRPr="003C4395">
        <w:rPr>
          <w:rFonts w:ascii="Arial" w:eastAsia="Times New Roman" w:hAnsi="Arial" w:cs="Arial"/>
          <w:color w:val="333333"/>
        </w:rPr>
        <w:t>Ketua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DPRD </w:t>
      </w:r>
      <w:proofErr w:type="spellStart"/>
      <w:r w:rsidRPr="003C4395">
        <w:rPr>
          <w:rFonts w:ascii="Arial" w:eastAsia="Times New Roman" w:hAnsi="Arial" w:cs="Arial"/>
          <w:color w:val="333333"/>
        </w:rPr>
        <w:t>Donggala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Mohammad </w:t>
      </w:r>
      <w:proofErr w:type="spellStart"/>
      <w:r w:rsidRPr="003C4395">
        <w:rPr>
          <w:rFonts w:ascii="Arial" w:eastAsia="Times New Roman" w:hAnsi="Arial" w:cs="Arial"/>
          <w:color w:val="333333"/>
        </w:rPr>
        <w:t>Yasin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mengemukakan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di </w:t>
      </w:r>
      <w:proofErr w:type="spellStart"/>
      <w:r w:rsidRPr="003C4395">
        <w:rPr>
          <w:rFonts w:ascii="Arial" w:eastAsia="Times New Roman" w:hAnsi="Arial" w:cs="Arial"/>
          <w:color w:val="333333"/>
        </w:rPr>
        <w:t>Donggala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3C4395">
        <w:rPr>
          <w:rFonts w:ascii="Arial" w:eastAsia="Times New Roman" w:hAnsi="Arial" w:cs="Arial"/>
          <w:color w:val="333333"/>
        </w:rPr>
        <w:t>Selasa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siang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3C4395">
        <w:rPr>
          <w:rFonts w:ascii="Arial" w:eastAsia="Times New Roman" w:hAnsi="Arial" w:cs="Arial"/>
          <w:color w:val="333333"/>
        </w:rPr>
        <w:t>lembaga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3C4395">
        <w:rPr>
          <w:rFonts w:ascii="Arial" w:eastAsia="Times New Roman" w:hAnsi="Arial" w:cs="Arial"/>
          <w:color w:val="333333"/>
        </w:rPr>
        <w:t>dipimpinnya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memberikan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beberapa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poin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penting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rekomendasi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atas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pembahasan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temuan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BPK </w:t>
      </w:r>
      <w:proofErr w:type="spellStart"/>
      <w:r w:rsidRPr="003C4395">
        <w:rPr>
          <w:rFonts w:ascii="Arial" w:eastAsia="Times New Roman" w:hAnsi="Arial" w:cs="Arial"/>
          <w:color w:val="333333"/>
        </w:rPr>
        <w:t>Perwakil</w:t>
      </w:r>
      <w:r w:rsidR="00BB34A5">
        <w:rPr>
          <w:rFonts w:ascii="Arial" w:eastAsia="Times New Roman" w:hAnsi="Arial" w:cs="Arial"/>
          <w:color w:val="333333"/>
        </w:rPr>
        <w:t>an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Sulteng</w:t>
      </w:r>
      <w:proofErr w:type="spellEnd"/>
      <w:r w:rsidR="00BB34A5">
        <w:rPr>
          <w:rFonts w:ascii="Arial" w:eastAsia="Times New Roman" w:hAnsi="Arial" w:cs="Arial"/>
          <w:color w:val="333333"/>
        </w:rPr>
        <w:t>.</w:t>
      </w:r>
      <w:r w:rsidRPr="003C4395">
        <w:rPr>
          <w:rFonts w:ascii="Arial" w:eastAsia="Times New Roman" w:hAnsi="Arial" w:cs="Arial"/>
          <w:color w:val="333333"/>
        </w:rPr>
        <w:t>"</w:t>
      </w:r>
      <w:proofErr w:type="spellStart"/>
      <w:proofErr w:type="gramStart"/>
      <w:r w:rsidRPr="003C4395">
        <w:rPr>
          <w:rFonts w:ascii="Arial" w:eastAsia="Times New Roman" w:hAnsi="Arial" w:cs="Arial"/>
          <w:color w:val="333333"/>
        </w:rPr>
        <w:t>Pansus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telah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selesai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membahas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temuan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BPK-RI </w:t>
      </w:r>
      <w:proofErr w:type="spellStart"/>
      <w:r w:rsidRPr="003C4395">
        <w:rPr>
          <w:rFonts w:ascii="Arial" w:eastAsia="Times New Roman" w:hAnsi="Arial" w:cs="Arial"/>
          <w:color w:val="333333"/>
        </w:rPr>
        <w:t>Perwakilan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Sulteng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3C4395">
        <w:rPr>
          <w:rFonts w:ascii="Arial" w:eastAsia="Times New Roman" w:hAnsi="Arial" w:cs="Arial"/>
          <w:color w:val="333333"/>
        </w:rPr>
        <w:t>disampaikan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kepada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kami.</w:t>
      </w:r>
      <w:proofErr w:type="gram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3C4395">
        <w:rPr>
          <w:rFonts w:ascii="Arial" w:eastAsia="Times New Roman" w:hAnsi="Arial" w:cs="Arial"/>
          <w:color w:val="333333"/>
        </w:rPr>
        <w:t>Karena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itu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kami </w:t>
      </w:r>
      <w:proofErr w:type="spellStart"/>
      <w:r w:rsidRPr="003C4395">
        <w:rPr>
          <w:rFonts w:ascii="Arial" w:eastAsia="Times New Roman" w:hAnsi="Arial" w:cs="Arial"/>
          <w:color w:val="333333"/>
        </w:rPr>
        <w:t>memberikan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rekomendasi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kepada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Bupati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Donggala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Kasman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Lassa </w:t>
      </w:r>
      <w:proofErr w:type="spellStart"/>
      <w:r w:rsidRPr="003C4395">
        <w:rPr>
          <w:rFonts w:ascii="Arial" w:eastAsia="Times New Roman" w:hAnsi="Arial" w:cs="Arial"/>
          <w:color w:val="333333"/>
        </w:rPr>
        <w:t>untuk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menyelesaikan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problem </w:t>
      </w:r>
      <w:proofErr w:type="spellStart"/>
      <w:r w:rsidRPr="003C4395">
        <w:rPr>
          <w:rFonts w:ascii="Arial" w:eastAsia="Times New Roman" w:hAnsi="Arial" w:cs="Arial"/>
          <w:color w:val="333333"/>
        </w:rPr>
        <w:t>tersebut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," kata Mohammad </w:t>
      </w:r>
      <w:proofErr w:type="spellStart"/>
      <w:r w:rsidRPr="003C4395">
        <w:rPr>
          <w:rFonts w:ascii="Arial" w:eastAsia="Times New Roman" w:hAnsi="Arial" w:cs="Arial"/>
          <w:color w:val="333333"/>
        </w:rPr>
        <w:t>Yasin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saat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menjawab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pertanyaan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Antara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mengen</w:t>
      </w:r>
      <w:r w:rsidR="00BB34A5">
        <w:rPr>
          <w:rFonts w:ascii="Arial" w:eastAsia="Times New Roman" w:hAnsi="Arial" w:cs="Arial"/>
          <w:color w:val="333333"/>
        </w:rPr>
        <w:t>ai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sikap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DPRD </w:t>
      </w:r>
      <w:proofErr w:type="spellStart"/>
      <w:r w:rsidR="00BB34A5">
        <w:rPr>
          <w:rFonts w:ascii="Arial" w:eastAsia="Times New Roman" w:hAnsi="Arial" w:cs="Arial"/>
          <w:color w:val="333333"/>
        </w:rPr>
        <w:t>atas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temuan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BPK.</w:t>
      </w:r>
      <w:r w:rsidRPr="003C4395">
        <w:rPr>
          <w:rFonts w:ascii="Arial" w:eastAsia="Times New Roman" w:hAnsi="Arial" w:cs="Arial"/>
          <w:color w:val="333333"/>
        </w:rPr>
        <w:t>Kata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Yasin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temuan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BPK </w:t>
      </w:r>
      <w:proofErr w:type="spellStart"/>
      <w:r w:rsidRPr="003C4395">
        <w:rPr>
          <w:rFonts w:ascii="Arial" w:eastAsia="Times New Roman" w:hAnsi="Arial" w:cs="Arial"/>
          <w:color w:val="333333"/>
        </w:rPr>
        <w:t>mengenai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administrasi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dalam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penggunaan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Anggaran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Pendapatan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Belanja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Daerah (APBD) </w:t>
      </w:r>
      <w:proofErr w:type="spellStart"/>
      <w:r w:rsidRPr="003C4395">
        <w:rPr>
          <w:rFonts w:ascii="Arial" w:eastAsia="Times New Roman" w:hAnsi="Arial" w:cs="Arial"/>
          <w:color w:val="333333"/>
        </w:rPr>
        <w:t>per</w:t>
      </w:r>
      <w:r w:rsidR="00BB34A5">
        <w:rPr>
          <w:rFonts w:ascii="Arial" w:eastAsia="Times New Roman" w:hAnsi="Arial" w:cs="Arial"/>
          <w:color w:val="333333"/>
        </w:rPr>
        <w:t>lu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dilengkapi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atau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pembuktian</w:t>
      </w:r>
      <w:proofErr w:type="spellEnd"/>
      <w:r w:rsidR="00BB34A5">
        <w:rPr>
          <w:rFonts w:ascii="Arial" w:eastAsia="Times New Roman" w:hAnsi="Arial" w:cs="Arial"/>
          <w:color w:val="333333"/>
        </w:rPr>
        <w:t>.</w:t>
      </w:r>
      <w:r w:rsidRPr="003C4395">
        <w:rPr>
          <w:rFonts w:ascii="Arial" w:eastAsia="Times New Roman" w:hAnsi="Arial" w:cs="Arial"/>
          <w:color w:val="333333"/>
        </w:rPr>
        <w:t xml:space="preserve">"Ada </w:t>
      </w:r>
      <w:proofErr w:type="spellStart"/>
      <w:r w:rsidRPr="003C4395">
        <w:rPr>
          <w:rFonts w:ascii="Arial" w:eastAsia="Times New Roman" w:hAnsi="Arial" w:cs="Arial"/>
          <w:color w:val="333333"/>
        </w:rPr>
        <w:t>temuan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3C4395">
        <w:rPr>
          <w:rFonts w:ascii="Arial" w:eastAsia="Times New Roman" w:hAnsi="Arial" w:cs="Arial"/>
          <w:color w:val="333333"/>
        </w:rPr>
        <w:t>sifatnya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administrasi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3C4395">
        <w:rPr>
          <w:rFonts w:ascii="Arial" w:eastAsia="Times New Roman" w:hAnsi="Arial" w:cs="Arial"/>
          <w:color w:val="333333"/>
        </w:rPr>
        <w:t>yaitu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tidak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ada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korupsi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sebagainya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atau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tidak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ada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kerugian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daerah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negara</w:t>
      </w:r>
      <w:proofErr w:type="spellEnd"/>
      <w:r w:rsidRPr="003C4395">
        <w:rPr>
          <w:rFonts w:ascii="Arial" w:eastAsia="Times New Roman" w:hAnsi="Arial" w:cs="Arial"/>
          <w:color w:val="333333"/>
        </w:rPr>
        <w:t>.</w:t>
      </w:r>
      <w:proofErr w:type="gram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Hanya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saja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administras</w:t>
      </w:r>
      <w:r w:rsidR="00BB34A5">
        <w:rPr>
          <w:rFonts w:ascii="Arial" w:eastAsia="Times New Roman" w:hAnsi="Arial" w:cs="Arial"/>
          <w:color w:val="333333"/>
        </w:rPr>
        <w:t>i-nya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belum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lengkap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," </w:t>
      </w:r>
      <w:proofErr w:type="spellStart"/>
      <w:r w:rsidR="00BB34A5">
        <w:rPr>
          <w:rFonts w:ascii="Arial" w:eastAsia="Times New Roman" w:hAnsi="Arial" w:cs="Arial"/>
          <w:color w:val="333333"/>
        </w:rPr>
        <w:t>ujarnya.</w:t>
      </w:r>
      <w:r w:rsidRPr="003C4395">
        <w:rPr>
          <w:rFonts w:ascii="Arial" w:eastAsia="Times New Roman" w:hAnsi="Arial" w:cs="Arial"/>
          <w:color w:val="333333"/>
        </w:rPr>
        <w:t>Terdapat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pula, </w:t>
      </w:r>
      <w:proofErr w:type="spellStart"/>
      <w:r w:rsidRPr="003C4395">
        <w:rPr>
          <w:rFonts w:ascii="Arial" w:eastAsia="Times New Roman" w:hAnsi="Arial" w:cs="Arial"/>
          <w:color w:val="333333"/>
        </w:rPr>
        <w:t>sebut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dia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3C4395">
        <w:rPr>
          <w:rFonts w:ascii="Arial" w:eastAsia="Times New Roman" w:hAnsi="Arial" w:cs="Arial"/>
          <w:color w:val="333333"/>
        </w:rPr>
        <w:t>temuan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kelebihan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pembayaran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atas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belanja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Pr="003C4395">
        <w:rPr>
          <w:rFonts w:ascii="Arial" w:eastAsia="Times New Roman" w:hAnsi="Arial" w:cs="Arial"/>
          <w:color w:val="333333"/>
        </w:rPr>
        <w:t>dilakukan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oleh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Pemerintah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Kabupaten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Don</w:t>
      </w:r>
      <w:r w:rsidR="00BB34A5">
        <w:rPr>
          <w:rFonts w:ascii="Arial" w:eastAsia="Times New Roman" w:hAnsi="Arial" w:cs="Arial"/>
          <w:color w:val="333333"/>
        </w:rPr>
        <w:t>ggala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yang </w:t>
      </w:r>
      <w:proofErr w:type="spellStart"/>
      <w:r w:rsidR="00BB34A5">
        <w:rPr>
          <w:rFonts w:ascii="Arial" w:eastAsia="Times New Roman" w:hAnsi="Arial" w:cs="Arial"/>
          <w:color w:val="333333"/>
        </w:rPr>
        <w:t>perlu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diselesaikan.</w:t>
      </w:r>
      <w:r w:rsidRPr="003C4395">
        <w:rPr>
          <w:rFonts w:ascii="Arial" w:eastAsia="Times New Roman" w:hAnsi="Arial" w:cs="Arial"/>
          <w:color w:val="333333"/>
        </w:rPr>
        <w:t>Karena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itu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Bupati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Donggala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Kasman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Lassa </w:t>
      </w:r>
      <w:proofErr w:type="spellStart"/>
      <w:r w:rsidRPr="003C4395">
        <w:rPr>
          <w:rFonts w:ascii="Arial" w:eastAsia="Times New Roman" w:hAnsi="Arial" w:cs="Arial"/>
          <w:color w:val="333333"/>
        </w:rPr>
        <w:t>selaku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kepala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daerah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penanggung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jawab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3C4395">
        <w:rPr>
          <w:rFonts w:ascii="Arial" w:eastAsia="Times New Roman" w:hAnsi="Arial" w:cs="Arial"/>
          <w:color w:val="333333"/>
        </w:rPr>
        <w:t>harus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mengambil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sikap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tegas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terhadap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temuan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BPK </w:t>
      </w:r>
      <w:proofErr w:type="spellStart"/>
      <w:r w:rsidR="00BB34A5">
        <w:rPr>
          <w:rFonts w:ascii="Arial" w:eastAsia="Times New Roman" w:hAnsi="Arial" w:cs="Arial"/>
          <w:color w:val="333333"/>
        </w:rPr>
        <w:t>tersebut</w:t>
      </w:r>
      <w:proofErr w:type="spellEnd"/>
      <w:r w:rsidR="00BB34A5">
        <w:rPr>
          <w:rFonts w:ascii="Arial" w:eastAsia="Times New Roman" w:hAnsi="Arial" w:cs="Arial"/>
          <w:color w:val="333333"/>
        </w:rPr>
        <w:t>.</w:t>
      </w:r>
      <w:r w:rsidRPr="003C4395">
        <w:rPr>
          <w:rFonts w:ascii="Arial" w:eastAsia="Times New Roman" w:hAnsi="Arial" w:cs="Arial"/>
          <w:color w:val="333333"/>
        </w:rPr>
        <w:t>"</w:t>
      </w:r>
      <w:proofErr w:type="spellStart"/>
      <w:proofErr w:type="gramStart"/>
      <w:r w:rsidRPr="003C4395">
        <w:rPr>
          <w:rFonts w:ascii="Arial" w:eastAsia="Times New Roman" w:hAnsi="Arial" w:cs="Arial"/>
          <w:color w:val="333333"/>
        </w:rPr>
        <w:t>Temuan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dikarenakan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minimnya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ketersediaan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pembuktian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administrasi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3C4395">
        <w:rPr>
          <w:rFonts w:ascii="Arial" w:eastAsia="Times New Roman" w:hAnsi="Arial" w:cs="Arial"/>
          <w:color w:val="333333"/>
        </w:rPr>
        <w:t>perlu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ditindak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lanjuti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dengan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kelengkapan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pertanggung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jawaban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atas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penggunaan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="00BB34A5">
        <w:rPr>
          <w:rFonts w:ascii="Arial" w:eastAsia="Times New Roman" w:hAnsi="Arial" w:cs="Arial"/>
          <w:color w:val="333333"/>
        </w:rPr>
        <w:t>anggaran</w:t>
      </w:r>
      <w:proofErr w:type="spellEnd"/>
      <w:r w:rsidR="00BB34A5">
        <w:rPr>
          <w:rFonts w:ascii="Arial" w:eastAsia="Times New Roman" w:hAnsi="Arial" w:cs="Arial"/>
          <w:color w:val="333333"/>
        </w:rPr>
        <w:t xml:space="preserve">," </w:t>
      </w:r>
      <w:proofErr w:type="spellStart"/>
      <w:r w:rsidR="00BB34A5">
        <w:rPr>
          <w:rFonts w:ascii="Arial" w:eastAsia="Times New Roman" w:hAnsi="Arial" w:cs="Arial"/>
          <w:color w:val="333333"/>
        </w:rPr>
        <w:t>ujarnya.</w:t>
      </w:r>
      <w:r w:rsidRPr="003C4395">
        <w:rPr>
          <w:rFonts w:ascii="Arial" w:eastAsia="Times New Roman" w:hAnsi="Arial" w:cs="Arial"/>
          <w:color w:val="333333"/>
        </w:rPr>
        <w:t>Lebih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lanjut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dia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mengatakan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DPRD </w:t>
      </w:r>
      <w:proofErr w:type="spellStart"/>
      <w:r w:rsidRPr="003C4395">
        <w:rPr>
          <w:rFonts w:ascii="Arial" w:eastAsia="Times New Roman" w:hAnsi="Arial" w:cs="Arial"/>
          <w:color w:val="333333"/>
        </w:rPr>
        <w:t>telah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selesai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melakukan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pembahasan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temuan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BPKpada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pekan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kemarin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, yang </w:t>
      </w:r>
      <w:proofErr w:type="spellStart"/>
      <w:r w:rsidRPr="003C4395">
        <w:rPr>
          <w:rFonts w:ascii="Arial" w:eastAsia="Times New Roman" w:hAnsi="Arial" w:cs="Arial"/>
          <w:color w:val="333333"/>
        </w:rPr>
        <w:t>disampaikan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langsung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oleh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pansus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lewat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rapat</w:t>
      </w:r>
      <w:proofErr w:type="spellEnd"/>
      <w:r w:rsidRPr="003C4395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3C4395">
        <w:rPr>
          <w:rFonts w:ascii="Arial" w:eastAsia="Times New Roman" w:hAnsi="Arial" w:cs="Arial"/>
          <w:color w:val="333333"/>
        </w:rPr>
        <w:t>paripurna</w:t>
      </w:r>
      <w:proofErr w:type="spellEnd"/>
      <w:r w:rsidRPr="003C4395">
        <w:rPr>
          <w:rFonts w:ascii="Arial" w:eastAsia="Times New Roman" w:hAnsi="Arial" w:cs="Arial"/>
          <w:color w:val="333333"/>
        </w:rPr>
        <w:t>.</w:t>
      </w:r>
      <w:proofErr w:type="gramEnd"/>
      <w:r w:rsidRPr="003C4395">
        <w:rPr>
          <w:rFonts w:ascii="Arial" w:eastAsia="Times New Roman" w:hAnsi="Arial" w:cs="Arial"/>
          <w:color w:val="333333"/>
        </w:rPr>
        <w:t xml:space="preserve"> (</w:t>
      </w:r>
      <w:proofErr w:type="spellStart"/>
      <w:proofErr w:type="gramStart"/>
      <w:r w:rsidRPr="003C4395">
        <w:rPr>
          <w:rFonts w:ascii="Arial" w:eastAsia="Times New Roman" w:hAnsi="Arial" w:cs="Arial"/>
          <w:color w:val="333333"/>
        </w:rPr>
        <w:t>skd</w:t>
      </w:r>
      <w:proofErr w:type="spellEnd"/>
      <w:proofErr w:type="gramEnd"/>
      <w:r w:rsidRPr="003C4395">
        <w:rPr>
          <w:rFonts w:ascii="Arial" w:eastAsia="Times New Roman" w:hAnsi="Arial" w:cs="Arial"/>
          <w:color w:val="333333"/>
        </w:rPr>
        <w:t>)</w:t>
      </w:r>
    </w:p>
    <w:p w:rsidR="003C4395" w:rsidRPr="003C4395" w:rsidRDefault="003C4395" w:rsidP="00BB34A5">
      <w:pPr>
        <w:shd w:val="clear" w:color="auto" w:fill="FFFFFF"/>
        <w:spacing w:after="0" w:line="328" w:lineRule="atLeast"/>
        <w:textAlignment w:val="baseline"/>
        <w:rPr>
          <w:rFonts w:ascii="inherit" w:eastAsia="Times New Roman" w:hAnsi="inherit" w:cs="Arial"/>
          <w:color w:val="333333"/>
        </w:rPr>
      </w:pPr>
      <w:r w:rsidRPr="003C4395">
        <w:rPr>
          <w:rFonts w:ascii="inherit" w:eastAsia="Times New Roman" w:hAnsi="inherit" w:cs="Arial"/>
          <w:color w:val="333333"/>
        </w:rPr>
        <w:t>Editor: </w:t>
      </w:r>
      <w:r w:rsidRPr="003C4395">
        <w:rPr>
          <w:rFonts w:ascii="inherit" w:eastAsia="Times New Roman" w:hAnsi="inherit" w:cs="Arial"/>
          <w:color w:val="333333"/>
          <w:bdr w:val="none" w:sz="0" w:space="0" w:color="auto" w:frame="1"/>
        </w:rPr>
        <w:t xml:space="preserve">Rolex </w:t>
      </w:r>
      <w:proofErr w:type="spellStart"/>
      <w:r w:rsidRPr="003C4395">
        <w:rPr>
          <w:rFonts w:ascii="inherit" w:eastAsia="Times New Roman" w:hAnsi="inherit" w:cs="Arial"/>
          <w:color w:val="333333"/>
          <w:bdr w:val="none" w:sz="0" w:space="0" w:color="auto" w:frame="1"/>
        </w:rPr>
        <w:t>Malaha</w:t>
      </w:r>
      <w:proofErr w:type="spellEnd"/>
    </w:p>
    <w:p w:rsidR="0057448A" w:rsidRPr="00BB34A5" w:rsidRDefault="0057448A" w:rsidP="00BB34A5">
      <w:pPr>
        <w:tabs>
          <w:tab w:val="left" w:pos="2955"/>
        </w:tabs>
        <w:rPr>
          <w:sz w:val="24"/>
          <w:szCs w:val="24"/>
        </w:rPr>
      </w:pPr>
    </w:p>
    <w:sectPr w:rsidR="0057448A" w:rsidRPr="00BB3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95"/>
    <w:rsid w:val="00190527"/>
    <w:rsid w:val="0019510A"/>
    <w:rsid w:val="003C4395"/>
    <w:rsid w:val="0057448A"/>
    <w:rsid w:val="00BB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3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4395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03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088">
          <w:marLeft w:val="0"/>
          <w:marRight w:val="0"/>
          <w:marTop w:val="75"/>
          <w:marBottom w:val="75"/>
          <w:divBdr>
            <w:top w:val="single" w:sz="6" w:space="4" w:color="DDDDDD"/>
            <w:left w:val="none" w:sz="0" w:space="8" w:color="auto"/>
            <w:bottom w:val="single" w:sz="6" w:space="4" w:color="DDDDDD"/>
            <w:right w:val="none" w:sz="0" w:space="8" w:color="auto"/>
          </w:divBdr>
        </w:div>
        <w:div w:id="139481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5267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2017-08-03T01:43:00Z</dcterms:created>
  <dcterms:modified xsi:type="dcterms:W3CDTF">2017-08-03T05:59:00Z</dcterms:modified>
</cp:coreProperties>
</file>